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ADA9B" w14:textId="77777777" w:rsidR="00E41E86" w:rsidRDefault="00E41E86" w:rsidP="00E41E86">
      <w:pPr>
        <w:rPr>
          <w:rStyle w:val="Sidetal"/>
          <w:rFonts w:eastAsiaTheme="majorEastAsia"/>
        </w:rPr>
      </w:pPr>
    </w:p>
    <w:p w14:paraId="37D16924" w14:textId="77777777" w:rsidR="00E41E86" w:rsidRDefault="00E41E86" w:rsidP="00E41E86">
      <w:pPr>
        <w:rPr>
          <w:rFonts w:cstheme="minorHAnsi"/>
          <w:color w:val="404040" w:themeColor="text1" w:themeTint="BF"/>
          <w:szCs w:val="22"/>
        </w:rPr>
      </w:pPr>
      <w:r>
        <w:rPr>
          <w:rFonts w:cstheme="minorHAnsi"/>
          <w:color w:val="404040" w:themeColor="text1" w:themeTint="BF"/>
          <w:szCs w:val="22"/>
        </w:rPr>
        <w:t>Navn Navnsen</w:t>
      </w:r>
    </w:p>
    <w:p w14:paraId="77BB5514" w14:textId="77777777" w:rsidR="00E41E86" w:rsidRDefault="00E41E86" w:rsidP="00E41E86">
      <w:pPr>
        <w:rPr>
          <w:rFonts w:cstheme="minorHAnsi"/>
          <w:color w:val="404040" w:themeColor="text1" w:themeTint="BF"/>
          <w:szCs w:val="22"/>
        </w:rPr>
      </w:pPr>
      <w:r>
        <w:rPr>
          <w:rFonts w:cstheme="minorHAnsi"/>
          <w:color w:val="404040" w:themeColor="text1" w:themeTint="BF"/>
          <w:szCs w:val="22"/>
        </w:rPr>
        <w:t xml:space="preserve">Adresse </w:t>
      </w:r>
    </w:p>
    <w:p w14:paraId="68BBD9A6" w14:textId="77777777" w:rsidR="00E41E86" w:rsidRDefault="00E41E86" w:rsidP="00E41E86">
      <w:pPr>
        <w:rPr>
          <w:rFonts w:cstheme="minorHAnsi"/>
          <w:b/>
          <w:color w:val="404040" w:themeColor="text1" w:themeTint="BF"/>
          <w:szCs w:val="22"/>
        </w:rPr>
      </w:pPr>
      <w:proofErr w:type="spellStart"/>
      <w:r>
        <w:rPr>
          <w:rFonts w:cstheme="minorHAnsi"/>
          <w:color w:val="404040" w:themeColor="text1" w:themeTint="BF"/>
          <w:szCs w:val="22"/>
        </w:rPr>
        <w:t>Postnr</w:t>
      </w:r>
      <w:proofErr w:type="spellEnd"/>
      <w:r>
        <w:rPr>
          <w:rFonts w:cstheme="minorHAnsi"/>
          <w:color w:val="404040" w:themeColor="text1" w:themeTint="BF"/>
          <w:szCs w:val="22"/>
        </w:rPr>
        <w:t xml:space="preserve"> By</w:t>
      </w:r>
    </w:p>
    <w:p w14:paraId="0999990A" w14:textId="77777777" w:rsidR="00E41E86" w:rsidRDefault="00E41E86" w:rsidP="00E41E86">
      <w:pPr>
        <w:rPr>
          <w:rFonts w:cstheme="minorHAnsi"/>
          <w:color w:val="404040" w:themeColor="text1" w:themeTint="BF"/>
          <w:szCs w:val="22"/>
        </w:rPr>
      </w:pPr>
    </w:p>
    <w:p w14:paraId="6490BF0A" w14:textId="77777777" w:rsidR="00E41E86" w:rsidRDefault="00E41E86" w:rsidP="00E41E86">
      <w:pPr>
        <w:rPr>
          <w:rFonts w:cstheme="minorHAnsi"/>
          <w:color w:val="404040" w:themeColor="text1" w:themeTint="BF"/>
          <w:szCs w:val="22"/>
        </w:rPr>
      </w:pPr>
    </w:p>
    <w:p w14:paraId="0A8525EA" w14:textId="63AA349A" w:rsidR="00E41E86" w:rsidRDefault="00E41E86" w:rsidP="00E41E86">
      <w:pPr>
        <w:pStyle w:val="Overskrift1"/>
      </w:pPr>
      <w:r>
        <w:t>Tilbagestrømningssikring: Hjælp med at sikre vores drikkevand</w:t>
      </w:r>
    </w:p>
    <w:p w14:paraId="310C2740" w14:textId="77777777" w:rsidR="00E41E86" w:rsidRDefault="00E41E86" w:rsidP="00E41E86"/>
    <w:p w14:paraId="2EFB18B9" w14:textId="77777777" w:rsidR="00E41E86" w:rsidRDefault="00E41E86" w:rsidP="00E41E86">
      <w:r>
        <w:t xml:space="preserve">Vi tager tilbageløb af vand til ledningsnettet meget alvorligt, fordi tilbageløb kan medføre forurening af drikkevandet. Vi håber også, at du synes, det er vigtigt at være med til at sikre drikkevandets kvalitet. </w:t>
      </w:r>
    </w:p>
    <w:p w14:paraId="299E86FE" w14:textId="77777777" w:rsidR="00E41E86" w:rsidRDefault="00E41E86" w:rsidP="00E41E86"/>
    <w:p w14:paraId="76FAFBA2" w14:textId="603BD212" w:rsidR="00E41E86" w:rsidRDefault="00E41E86" w:rsidP="00E41E86">
      <w:r>
        <w:t xml:space="preserve">Derfor sender vi dig denne information, der kan hjælpe dig </w:t>
      </w:r>
      <w:r w:rsidR="00416276">
        <w:t>med</w:t>
      </w:r>
      <w:r>
        <w:t xml:space="preserve"> at opfylde lovkravene til tilbagestrømningssikring. </w:t>
      </w:r>
    </w:p>
    <w:p w14:paraId="7A681581" w14:textId="77777777" w:rsidR="00E41E86" w:rsidRDefault="00E41E86" w:rsidP="00E41E86"/>
    <w:p w14:paraId="47C3A07F" w14:textId="04672B88" w:rsidR="00E41E86" w:rsidRDefault="00E41E86" w:rsidP="00E41E86">
      <w:r>
        <w:t xml:space="preserve">Det er nemlig dig, der ejer en installation, der har ansvaret for at din installation opfylder gældende krav. En installation kan for eksempel være en vaskehal, en industriopvaskemaskine eller en haveslange på din matrikel. </w:t>
      </w:r>
    </w:p>
    <w:p w14:paraId="36F104D3" w14:textId="77777777" w:rsidR="00E41E86" w:rsidRDefault="00E41E86" w:rsidP="00E41E86"/>
    <w:p w14:paraId="72734E7A" w14:textId="77777777" w:rsidR="00544969" w:rsidRDefault="00544969" w:rsidP="00544969">
      <w:pPr>
        <w:rPr>
          <w:b/>
        </w:rPr>
      </w:pPr>
      <w:r>
        <w:rPr>
          <w:b/>
        </w:rPr>
        <w:t xml:space="preserve">De 5 kategorier og sikringstype </w:t>
      </w:r>
    </w:p>
    <w:p w14:paraId="0B7E744D" w14:textId="77777777" w:rsidR="00544969" w:rsidRDefault="00544969" w:rsidP="00544969">
      <w:r>
        <w:t xml:space="preserve">Reglerne kræver, at der skal monteres en tilbagestrømningssikring efter jordledningens indføring i ejendommen og inden afgrening til anden ledning. </w:t>
      </w:r>
    </w:p>
    <w:p w14:paraId="7A320715" w14:textId="77777777" w:rsidR="00544969" w:rsidRDefault="00544969" w:rsidP="00544969"/>
    <w:p w14:paraId="4C969455" w14:textId="6C46B852" w:rsidR="00544969" w:rsidRDefault="00544969" w:rsidP="00544969">
      <w:r>
        <w:t>Forbrugere inddeles i 5 medium kategorier, når der skal vælges sikringstype.</w:t>
      </w:r>
    </w:p>
    <w:p w14:paraId="47C55E04" w14:textId="77777777" w:rsidR="00544969" w:rsidRDefault="00544969" w:rsidP="00544969"/>
    <w:p w14:paraId="62AD8A30" w14:textId="26D8D1E9" w:rsidR="00544969" w:rsidRDefault="00544969" w:rsidP="00544969">
      <w:r>
        <w:t xml:space="preserve">I den vedlagte tabel ”De 5 kategorier og sikringstyper”, kan du se eksempler på de mest almindelige forbrugertyper i de 5 kategorier og finde ud af, hvilken tilbagestrømningssikring, der skal være i din installation. </w:t>
      </w:r>
    </w:p>
    <w:p w14:paraId="575BD45A" w14:textId="77777777" w:rsidR="00544969" w:rsidRDefault="00544969" w:rsidP="00E41E86"/>
    <w:p w14:paraId="5752E094" w14:textId="78EE76B4" w:rsidR="00E41E86" w:rsidRDefault="00E41E86" w:rsidP="00E41E86">
      <w:r>
        <w:t>D</w:t>
      </w:r>
      <w:r w:rsidR="00544969">
        <w:t xml:space="preserve">u kan se de gældende regler </w:t>
      </w:r>
      <w:r>
        <w:t xml:space="preserve">på næste side i </w:t>
      </w:r>
      <w:r w:rsidR="00544969">
        <w:t xml:space="preserve">denne </w:t>
      </w:r>
      <w:r>
        <w:t>information.</w:t>
      </w:r>
    </w:p>
    <w:p w14:paraId="217E6403" w14:textId="77777777" w:rsidR="00E41E86" w:rsidRDefault="00E41E86" w:rsidP="00E41E86"/>
    <w:p w14:paraId="0D3B3A1F" w14:textId="7FA72F08" w:rsidR="00E41E86" w:rsidRDefault="00544969" w:rsidP="00E41E86">
      <w:pPr>
        <w:rPr>
          <w:b/>
        </w:rPr>
      </w:pPr>
      <w:r>
        <w:rPr>
          <w:b/>
        </w:rPr>
        <w:t>S</w:t>
      </w:r>
      <w:r w:rsidR="00E41E86">
        <w:rPr>
          <w:b/>
        </w:rPr>
        <w:t>pørgeskema</w:t>
      </w:r>
      <w:r>
        <w:rPr>
          <w:b/>
        </w:rPr>
        <w:t>, som vi vil bede dig om at udfylde</w:t>
      </w:r>
    </w:p>
    <w:p w14:paraId="1C2BFD1B" w14:textId="48860315" w:rsidR="00544969" w:rsidRDefault="00544969" w:rsidP="00544969">
      <w:r>
        <w:t>Du modtager også her et spørgeskema, som vi vil bede dig om at besvare. Din besvarelse bidrager til, at vi kan sikre os, at du lever op til kravene om tilbagestrømningssikring.</w:t>
      </w:r>
    </w:p>
    <w:p w14:paraId="51FE19AE" w14:textId="77777777" w:rsidR="00544969" w:rsidRDefault="00544969" w:rsidP="00E41E86"/>
    <w:p w14:paraId="34315E86" w14:textId="685851A9" w:rsidR="00E41E86" w:rsidRDefault="00544969" w:rsidP="00E41E86">
      <w:r>
        <w:t>I spørgeskemaet oplyser du blandt andet</w:t>
      </w:r>
      <w:r w:rsidR="00E41E86">
        <w:t>:</w:t>
      </w:r>
    </w:p>
    <w:p w14:paraId="65041B69" w14:textId="77777777" w:rsidR="00E41E86" w:rsidRDefault="00E41E86" w:rsidP="00E41E86"/>
    <w:p w14:paraId="699C7817" w14:textId="7E1B4A9E" w:rsidR="00E41E86" w:rsidRDefault="00E41E86" w:rsidP="00E41E86">
      <w:pPr>
        <w:pStyle w:val="Listeafsnit"/>
        <w:numPr>
          <w:ilvl w:val="0"/>
          <w:numId w:val="1"/>
        </w:numPr>
      </w:pPr>
      <w:r>
        <w:t xml:space="preserve">Hvilken medium kategori </w:t>
      </w:r>
      <w:r w:rsidR="00544969">
        <w:t xml:space="preserve">du </w:t>
      </w:r>
      <w:r>
        <w:t>mener, at jeres virksomhed</w:t>
      </w:r>
      <w:r w:rsidR="00544969">
        <w:t>/din ejendom</w:t>
      </w:r>
      <w:r>
        <w:t xml:space="preserve"> er placeret i?</w:t>
      </w:r>
    </w:p>
    <w:p w14:paraId="32B7E83E" w14:textId="3427252F" w:rsidR="00E41E86" w:rsidRDefault="00E41E86" w:rsidP="00E41E86">
      <w:pPr>
        <w:pStyle w:val="Listeafsnit"/>
        <w:numPr>
          <w:ilvl w:val="0"/>
          <w:numId w:val="1"/>
        </w:numPr>
      </w:pPr>
      <w:r>
        <w:t xml:space="preserve">Hvornår tilbagestrømningssikringen </w:t>
      </w:r>
      <w:r w:rsidR="00544969">
        <w:t xml:space="preserve">er </w:t>
      </w:r>
      <w:r>
        <w:t>monteret?</w:t>
      </w:r>
    </w:p>
    <w:p w14:paraId="54555CDA" w14:textId="19E8A475" w:rsidR="00E41E86" w:rsidRDefault="00E41E86" w:rsidP="00E41E86">
      <w:pPr>
        <w:pStyle w:val="Listeafsnit"/>
        <w:numPr>
          <w:ilvl w:val="0"/>
          <w:numId w:val="1"/>
        </w:numPr>
      </w:pPr>
      <w:r>
        <w:t>Hvilken VVS-installatør</w:t>
      </w:r>
      <w:r w:rsidR="00544969">
        <w:t>, der</w:t>
      </w:r>
      <w:r>
        <w:t xml:space="preserve"> har monteret tilbagestrømningssikring</w:t>
      </w:r>
      <w:r w:rsidR="00544969">
        <w:t>en</w:t>
      </w:r>
      <w:r>
        <w:t>?</w:t>
      </w:r>
    </w:p>
    <w:p w14:paraId="69D7F83A" w14:textId="6BF28BFC" w:rsidR="00E41E86" w:rsidRDefault="00E41E86" w:rsidP="00E41E86">
      <w:pPr>
        <w:pStyle w:val="Listeafsnit"/>
        <w:numPr>
          <w:ilvl w:val="0"/>
          <w:numId w:val="1"/>
        </w:numPr>
      </w:pPr>
      <w:r>
        <w:t xml:space="preserve">Hvad </w:t>
      </w:r>
      <w:r w:rsidR="00544969">
        <w:t xml:space="preserve">du </w:t>
      </w:r>
      <w:r>
        <w:t>gør for at sikre, at tilbagestrømningssikringen virker?</w:t>
      </w:r>
    </w:p>
    <w:p w14:paraId="1D5AAB87" w14:textId="5C597740" w:rsidR="00E41E86" w:rsidRDefault="00544969" w:rsidP="00E41E86">
      <w:pPr>
        <w:pStyle w:val="Listeafsnit"/>
        <w:numPr>
          <w:ilvl w:val="0"/>
          <w:numId w:val="1"/>
        </w:numPr>
      </w:pPr>
      <w:r>
        <w:t>Om</w:t>
      </w:r>
      <w:r w:rsidR="00076805">
        <w:t xml:space="preserve"> du mener, at </w:t>
      </w:r>
      <w:r w:rsidR="00E41E86">
        <w:t>tilbagestrømningssikringen i din virksomhed</w:t>
      </w:r>
      <w:r w:rsidR="00076805">
        <w:t>/din ejendom</w:t>
      </w:r>
      <w:r w:rsidR="00E41E86">
        <w:t xml:space="preserve"> lever op til gældende regler?</w:t>
      </w:r>
    </w:p>
    <w:p w14:paraId="3A732772" w14:textId="38A7F45A" w:rsidR="00E41E86" w:rsidRDefault="00E41E86" w:rsidP="00E41E86">
      <w:pPr>
        <w:pStyle w:val="Listeafsnit"/>
        <w:numPr>
          <w:ilvl w:val="0"/>
          <w:numId w:val="1"/>
        </w:numPr>
      </w:pPr>
      <w:r>
        <w:t xml:space="preserve">Hvad </w:t>
      </w:r>
      <w:r w:rsidR="00076805">
        <w:t xml:space="preserve">du </w:t>
      </w:r>
      <w:r>
        <w:t xml:space="preserve">bruger vandet til, og </w:t>
      </w:r>
      <w:r w:rsidR="00076805">
        <w:t xml:space="preserve">om du </w:t>
      </w:r>
      <w:r>
        <w:t>tilsætter</w:t>
      </w:r>
      <w:r w:rsidR="00076805">
        <w:t xml:space="preserve"> </w:t>
      </w:r>
      <w:r>
        <w:t xml:space="preserve">”stoffer”, når </w:t>
      </w:r>
      <w:r w:rsidR="00076805">
        <w:t>du</w:t>
      </w:r>
      <w:r>
        <w:t xml:space="preserve"> bruger vandet?</w:t>
      </w:r>
    </w:p>
    <w:p w14:paraId="6EBD0C3D" w14:textId="36F0848E" w:rsidR="00E41E86" w:rsidRDefault="00E41E86" w:rsidP="00E41E86">
      <w:pPr>
        <w:pStyle w:val="Listeafsnit"/>
        <w:numPr>
          <w:ilvl w:val="0"/>
          <w:numId w:val="1"/>
        </w:numPr>
      </w:pPr>
      <w:r>
        <w:t xml:space="preserve">Har </w:t>
      </w:r>
      <w:r w:rsidR="00076805">
        <w:t>du</w:t>
      </w:r>
      <w:r>
        <w:t xml:space="preserve"> et trykforøgende anlæg, der forsøger at pumpe vandet retur i forsyningsledningen, hvis forsyningen fra vandværket svigter? </w:t>
      </w:r>
    </w:p>
    <w:p w14:paraId="658B7978" w14:textId="77777777" w:rsidR="00E41E86" w:rsidRDefault="00E41E86" w:rsidP="00E41E86">
      <w:pPr>
        <w:pStyle w:val="Listeafsnit"/>
        <w:numPr>
          <w:ilvl w:val="0"/>
          <w:numId w:val="1"/>
        </w:numPr>
      </w:pPr>
      <w:r>
        <w:lastRenderedPageBreak/>
        <w:t>Ved landbrugsdrift: Bruger I vandværksvand i forbindelse med sprøjtning, og hvordan tapper I vandet?</w:t>
      </w:r>
    </w:p>
    <w:p w14:paraId="32BFCD6E" w14:textId="77777777" w:rsidR="00E41E86" w:rsidRDefault="00E41E86" w:rsidP="00E41E86"/>
    <w:p w14:paraId="0338D0D4" w14:textId="4419FA4D" w:rsidR="00E41E86" w:rsidRDefault="00E41E86" w:rsidP="00E41E86">
      <w:r>
        <w:t xml:space="preserve">Vi ser frem til at modtage dine svar inden 4 uger fra dags dato. </w:t>
      </w:r>
    </w:p>
    <w:p w14:paraId="35AFFCA7" w14:textId="77777777" w:rsidR="00E41E86" w:rsidRDefault="00E41E86" w:rsidP="00E41E86"/>
    <w:p w14:paraId="3B7C6FE2" w14:textId="77777777" w:rsidR="00E41E86" w:rsidRDefault="00E41E86" w:rsidP="00E41E86">
      <w:r>
        <w:t xml:space="preserve">Du er altid velkommen til at kontakte os, hvis du har spørgsmål til spørgeskemaet eller andet i forhold til tilbagestrømningssikring. </w:t>
      </w:r>
    </w:p>
    <w:p w14:paraId="2FDCFA15" w14:textId="77777777" w:rsidR="00E41E86" w:rsidRDefault="00E41E86" w:rsidP="00E41E86"/>
    <w:p w14:paraId="4B72CE52" w14:textId="77777777" w:rsidR="00E41E86" w:rsidRDefault="00E41E86" w:rsidP="00E41E86">
      <w:pPr>
        <w:rPr>
          <w:b/>
        </w:rPr>
      </w:pPr>
      <w:r>
        <w:rPr>
          <w:b/>
        </w:rPr>
        <w:t>VVS-erklæring for tilbagestrømningssikring</w:t>
      </w:r>
    </w:p>
    <w:p w14:paraId="0E61FFB3" w14:textId="77777777" w:rsidR="00E41E86" w:rsidRDefault="00E41E86" w:rsidP="00E41E86">
      <w:r>
        <w:t xml:space="preserve">Hvis din tilbagestrømningssikring er i orden, så mangler vi en VVS-erklæring for det. </w:t>
      </w:r>
    </w:p>
    <w:p w14:paraId="609B3CAF" w14:textId="77777777" w:rsidR="00E41E86" w:rsidRDefault="00E41E86" w:rsidP="00E41E86">
      <w:r>
        <w:t xml:space="preserve">Du kan sende den til os pr. brev eller mail. </w:t>
      </w:r>
    </w:p>
    <w:p w14:paraId="3E73EA6E" w14:textId="77777777" w:rsidR="00E41E86" w:rsidRDefault="00E41E86" w:rsidP="00E41E86"/>
    <w:p w14:paraId="7FF5442A" w14:textId="4966281B" w:rsidR="00E41E86" w:rsidRDefault="00076805" w:rsidP="00E41E86">
      <w:pPr>
        <w:rPr>
          <w:b/>
        </w:rPr>
      </w:pPr>
      <w:r>
        <w:rPr>
          <w:b/>
        </w:rPr>
        <w:t>Er du i t</w:t>
      </w:r>
      <w:r w:rsidR="00E41E86">
        <w:rPr>
          <w:b/>
        </w:rPr>
        <w:t>vivl om opsætning af tilbagestrømningssikring?</w:t>
      </w:r>
    </w:p>
    <w:p w14:paraId="7F450706" w14:textId="77777777" w:rsidR="00E41E86" w:rsidRDefault="00E41E86" w:rsidP="00E41E86">
      <w:r>
        <w:t xml:space="preserve">Kontakt altid en autoriseret VVS-installatør, hvis du er i tvivl om opsætning af tilbagestrømningssikringen. </w:t>
      </w:r>
    </w:p>
    <w:p w14:paraId="162B767B" w14:textId="77777777" w:rsidR="00E41E86" w:rsidRDefault="00E41E86" w:rsidP="00E41E86"/>
    <w:p w14:paraId="56D92CEA" w14:textId="77777777" w:rsidR="00076805" w:rsidRDefault="00076805" w:rsidP="00E41E86"/>
    <w:p w14:paraId="1C6D058F" w14:textId="6F1D6C85" w:rsidR="00E41E86" w:rsidRDefault="00E41E86" w:rsidP="00E41E86">
      <w:r>
        <w:t>På forhånd tak for hjælpen.</w:t>
      </w:r>
    </w:p>
    <w:p w14:paraId="1D7AED42" w14:textId="77777777" w:rsidR="00E41E86" w:rsidRDefault="00E41E86" w:rsidP="00E41E86"/>
    <w:p w14:paraId="0FECBA32" w14:textId="1C356CFA" w:rsidR="00E41E86" w:rsidRDefault="00E41E86" w:rsidP="00E41E86">
      <w:pPr>
        <w:pStyle w:val="Sidehoved"/>
      </w:pPr>
      <w:r>
        <w:t xml:space="preserve">Vi ser frem til et fortsat godt samarbejde. </w:t>
      </w:r>
    </w:p>
    <w:p w14:paraId="07AFD301" w14:textId="77777777" w:rsidR="00E41E86" w:rsidRDefault="00E41E86" w:rsidP="00E41E86"/>
    <w:p w14:paraId="7F3E81BC" w14:textId="77777777" w:rsidR="00E41E86" w:rsidRDefault="00E41E86" w:rsidP="00E41E86"/>
    <w:p w14:paraId="1C04083A" w14:textId="77777777" w:rsidR="00E41E86" w:rsidRDefault="00E41E86" w:rsidP="00E41E86"/>
    <w:p w14:paraId="61BC6785" w14:textId="77777777" w:rsidR="00E41E86" w:rsidRDefault="00E41E86" w:rsidP="00E41E86">
      <w:r>
        <w:t xml:space="preserve">Med venlig </w:t>
      </w:r>
    </w:p>
    <w:p w14:paraId="13DC39FA" w14:textId="77777777" w:rsidR="00E41E86" w:rsidRDefault="00E41E86" w:rsidP="00E41E86"/>
    <w:p w14:paraId="02A8EB70" w14:textId="77777777" w:rsidR="00E41E86" w:rsidRDefault="00E41E86" w:rsidP="00E41E86"/>
    <w:p w14:paraId="255CE355" w14:textId="77777777" w:rsidR="00E41E86" w:rsidRDefault="00E41E86" w:rsidP="00E41E86"/>
    <w:p w14:paraId="7789FDD5" w14:textId="77777777" w:rsidR="00E41E86" w:rsidRDefault="00E41E86" w:rsidP="00E41E86">
      <w:pPr>
        <w:pBdr>
          <w:bottom w:val="single" w:sz="6" w:space="1" w:color="auto"/>
        </w:pBdr>
      </w:pPr>
    </w:p>
    <w:p w14:paraId="03DBCFF1" w14:textId="77777777" w:rsidR="00E41E86" w:rsidRDefault="00E41E86" w:rsidP="00E41E86"/>
    <w:p w14:paraId="7880B182" w14:textId="77777777" w:rsidR="00E41E86" w:rsidRDefault="00E41E86" w:rsidP="00E41E86"/>
    <w:p w14:paraId="7C26C7D3" w14:textId="29B2A910" w:rsidR="00E41E86" w:rsidRDefault="00E41E86" w:rsidP="00E41E86">
      <w:r>
        <w:t>Bygningsreglement 2015 § 8.4.2.1, stk. 3</w:t>
      </w:r>
      <w:r w:rsidR="00B014C3">
        <w:t xml:space="preserve"> </w:t>
      </w:r>
    </w:p>
    <w:p w14:paraId="76CCF6BD" w14:textId="77777777" w:rsidR="00E41E86" w:rsidRDefault="00E41E86" w:rsidP="00E41E86"/>
    <w:p w14:paraId="3022B210" w14:textId="77777777" w:rsidR="00E41E86" w:rsidRDefault="00E41E86" w:rsidP="00E41E86">
      <w:r>
        <w:t>Rørcenteranvisning 015</w:t>
      </w:r>
    </w:p>
    <w:p w14:paraId="3E15DDF7" w14:textId="71F6F219" w:rsidR="00E41E86" w:rsidRDefault="00E41E86" w:rsidP="00E41E86">
      <w:r>
        <w:t>Rørcenteranvisningen beskriver, hvordan forurening af drikkevand i vandinstallationer kan undgås, ligesom der er beskrevet generelle krav til tilbagestrømningssikring.</w:t>
      </w:r>
      <w:r w:rsidR="00B014C3">
        <w:t xml:space="preserve"> </w:t>
      </w:r>
    </w:p>
    <w:p w14:paraId="242B6A33" w14:textId="77777777" w:rsidR="00416276" w:rsidRDefault="00416276" w:rsidP="00E41E86"/>
    <w:p w14:paraId="67F11183" w14:textId="77777777" w:rsidR="00E41E86" w:rsidRDefault="00E41E86" w:rsidP="00E41E86"/>
    <w:p w14:paraId="2639C50E" w14:textId="77777777" w:rsidR="00E41E86" w:rsidRDefault="00E41E86" w:rsidP="00E41E86">
      <w:r>
        <w:t>DS/EN 1717</w:t>
      </w:r>
    </w:p>
    <w:p w14:paraId="1149643C" w14:textId="460C8794" w:rsidR="00E41E86" w:rsidRDefault="00E41E86" w:rsidP="00E41E86">
      <w:r>
        <w:t>Standarden anviser metoder til tilbagestrømningssikring for vandinstallationer ud fra, hvor ”farligt” et tilbagestrømmende medium kan være. Der opereres med 5 kategorier, og der er anvisning af beskyttelsesmetode til hver kategori</w:t>
      </w:r>
    </w:p>
    <w:p w14:paraId="38E503A9" w14:textId="77777777" w:rsidR="00416276" w:rsidRDefault="00416276" w:rsidP="00E41E86"/>
    <w:p w14:paraId="47970379" w14:textId="77777777" w:rsidR="00E41E86" w:rsidRDefault="00E41E86" w:rsidP="00E41E86"/>
    <w:p w14:paraId="076D2336" w14:textId="77777777" w:rsidR="00E41E86" w:rsidRDefault="00E41E86" w:rsidP="00E41E86"/>
    <w:p w14:paraId="28E622AE" w14:textId="77777777" w:rsidR="00437744" w:rsidRPr="00E61CF1" w:rsidRDefault="00437744">
      <w:pPr>
        <w:rPr>
          <w:rFonts w:cs="Calibri"/>
        </w:rPr>
      </w:pPr>
    </w:p>
    <w:sectPr w:rsidR="00437744" w:rsidRPr="00E61CF1" w:rsidSect="00E41E86">
      <w:headerReference w:type="default" r:id="rId10"/>
      <w:footerReference w:type="default" r:id="rId11"/>
      <w:headerReference w:type="first" r:id="rId12"/>
      <w:footerReference w:type="first" r:id="rId13"/>
      <w:pgSz w:w="11906" w:h="16838"/>
      <w:pgMar w:top="655" w:right="1558" w:bottom="99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00D6F" w14:textId="77777777" w:rsidR="00416276" w:rsidRDefault="00416276">
      <w:pPr>
        <w:spacing w:line="240" w:lineRule="auto"/>
      </w:pPr>
      <w:r>
        <w:separator/>
      </w:r>
    </w:p>
  </w:endnote>
  <w:endnote w:type="continuationSeparator" w:id="0">
    <w:p w14:paraId="093810BC" w14:textId="77777777" w:rsidR="00416276" w:rsidRDefault="004162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098875"/>
      <w:docPartObj>
        <w:docPartGallery w:val="Page Numbers (Bottom of Page)"/>
        <w:docPartUnique/>
      </w:docPartObj>
    </w:sdtPr>
    <w:sdtEndPr/>
    <w:sdtContent>
      <w:p w14:paraId="1E09048F" w14:textId="77777777" w:rsidR="00E41E86" w:rsidRDefault="00E41E86">
        <w:pPr>
          <w:pStyle w:val="Sidefod"/>
          <w:jc w:val="right"/>
        </w:pPr>
        <w:r>
          <w:fldChar w:fldCharType="begin"/>
        </w:r>
        <w:r>
          <w:instrText>PAGE   \* MERGEFORMAT</w:instrText>
        </w:r>
        <w:r>
          <w:fldChar w:fldCharType="separate"/>
        </w:r>
        <w:r>
          <w:rPr>
            <w:noProof/>
          </w:rPr>
          <w:t>2</w:t>
        </w:r>
        <w:r>
          <w:fldChar w:fldCharType="end"/>
        </w:r>
      </w:p>
    </w:sdtContent>
  </w:sdt>
  <w:p w14:paraId="5B00A486" w14:textId="77777777" w:rsidR="00E41E86" w:rsidRDefault="00E41E8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B1687" w14:textId="77777777" w:rsidR="00E41E86" w:rsidRDefault="00E41E86" w:rsidP="005F64EE">
    <w:pPr>
      <w:jc w:val="right"/>
      <w:rPr>
        <w:rFonts w:cstheme="minorHAnsi"/>
        <w:b/>
        <w:color w:val="404040" w:themeColor="text1" w:themeTint="BF"/>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27544" w14:textId="77777777" w:rsidR="00416276" w:rsidRDefault="00416276">
      <w:pPr>
        <w:spacing w:line="240" w:lineRule="auto"/>
      </w:pPr>
      <w:r>
        <w:separator/>
      </w:r>
    </w:p>
  </w:footnote>
  <w:footnote w:type="continuationSeparator" w:id="0">
    <w:p w14:paraId="3B911099" w14:textId="77777777" w:rsidR="00416276" w:rsidRDefault="004162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C7177" w14:textId="77777777" w:rsidR="00E41E86" w:rsidRDefault="00E41E86">
    <w:pPr>
      <w:pStyle w:val="Sidehoved"/>
    </w:pPr>
  </w:p>
  <w:p w14:paraId="09C9811B" w14:textId="77777777" w:rsidR="00E41E86" w:rsidRDefault="00E41E8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itter"/>
      <w:tblW w:w="1014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18"/>
    </w:tblGrid>
    <w:tr w:rsidR="00E41E86" w:rsidRPr="005963B2" w14:paraId="44837798" w14:textId="77777777" w:rsidTr="005F64EE">
      <w:trPr>
        <w:trHeight w:val="1291"/>
      </w:trPr>
      <w:tc>
        <w:tcPr>
          <w:tcW w:w="4928" w:type="dxa"/>
        </w:tcPr>
        <w:p w14:paraId="215AB164" w14:textId="77777777" w:rsidR="00E41E86" w:rsidRDefault="00E41E86" w:rsidP="005F64EE">
          <w:r>
            <w:rPr>
              <w:noProof/>
            </w:rPr>
            <w:drawing>
              <wp:inline distT="0" distB="0" distL="0" distR="0" wp14:anchorId="5B3C8CE6" wp14:editId="3CF64D2A">
                <wp:extent cx="720000" cy="742974"/>
                <wp:effectExtent l="0" t="0" r="444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lem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42974"/>
                        </a:xfrm>
                        <a:prstGeom prst="rect">
                          <a:avLst/>
                        </a:prstGeom>
                      </pic:spPr>
                    </pic:pic>
                  </a:graphicData>
                </a:graphic>
              </wp:inline>
            </w:drawing>
          </w:r>
        </w:p>
      </w:tc>
      <w:tc>
        <w:tcPr>
          <w:tcW w:w="5218" w:type="dxa"/>
        </w:tcPr>
        <w:p w14:paraId="2F53FFA7" w14:textId="1EEBDC39" w:rsidR="00E41E86" w:rsidRPr="001E7AF2" w:rsidRDefault="00416276" w:rsidP="009A515D">
          <w:pPr>
            <w:pStyle w:val="Sidefod"/>
            <w:tabs>
              <w:tab w:val="clear" w:pos="4819"/>
              <w:tab w:val="left" w:pos="3969"/>
              <w:tab w:val="left" w:pos="6521"/>
            </w:tabs>
            <w:jc w:val="right"/>
            <w:rPr>
              <w:rFonts w:cstheme="minorHAnsi"/>
              <w:color w:val="404040" w:themeColor="text1" w:themeTint="BF"/>
              <w:sz w:val="18"/>
              <w:szCs w:val="18"/>
            </w:rPr>
          </w:pPr>
          <w:r>
            <w:rPr>
              <w:rFonts w:cstheme="minorHAnsi"/>
              <w:color w:val="404040" w:themeColor="text1" w:themeTint="BF"/>
              <w:sz w:val="18"/>
              <w:szCs w:val="18"/>
            </w:rPr>
            <w:t>September 2025</w:t>
          </w:r>
        </w:p>
      </w:tc>
    </w:tr>
  </w:tbl>
  <w:p w14:paraId="028FD877" w14:textId="77777777" w:rsidR="00E41E86" w:rsidRPr="005F64EE" w:rsidRDefault="00E41E86" w:rsidP="005F64EE">
    <w:pPr>
      <w:rPr>
        <w:sz w:val="18"/>
        <w:szCs w:val="18"/>
      </w:rPr>
    </w:pPr>
    <w:r>
      <w:tab/>
    </w:r>
    <w:r>
      <w:tab/>
    </w:r>
    <w:r>
      <w:tab/>
    </w:r>
    <w:r>
      <w:tab/>
    </w:r>
    <w:r>
      <w:tab/>
    </w:r>
    <w:r w:rsidRPr="005F64EE">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C3111"/>
    <w:multiLevelType w:val="hybridMultilevel"/>
    <w:tmpl w:val="303233C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411273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E86"/>
    <w:rsid w:val="00052A24"/>
    <w:rsid w:val="00076805"/>
    <w:rsid w:val="002200DA"/>
    <w:rsid w:val="003A7CEF"/>
    <w:rsid w:val="00416276"/>
    <w:rsid w:val="00437744"/>
    <w:rsid w:val="00544969"/>
    <w:rsid w:val="009444F2"/>
    <w:rsid w:val="00B014C3"/>
    <w:rsid w:val="00BA0AA9"/>
    <w:rsid w:val="00BA73D0"/>
    <w:rsid w:val="00E41E86"/>
    <w:rsid w:val="00E61CF1"/>
    <w:rsid w:val="00F42A0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1CC70"/>
  <w15:chartTrackingRefBased/>
  <w15:docId w15:val="{80CADE1B-7DAA-4312-AE17-64DD115E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E86"/>
    <w:pPr>
      <w:spacing w:after="0" w:line="260" w:lineRule="atLeast"/>
    </w:pPr>
    <w:rPr>
      <w:rFonts w:ascii="Calibri" w:eastAsia="Times New Roman" w:hAnsi="Calibri" w:cs="Times New Roman"/>
      <w:szCs w:val="24"/>
      <w:lang w:eastAsia="da-DK"/>
      <w14:ligatures w14:val="none"/>
    </w:rPr>
  </w:style>
  <w:style w:type="paragraph" w:styleId="Overskrift1">
    <w:name w:val="heading 1"/>
    <w:basedOn w:val="Normal"/>
    <w:next w:val="Normal"/>
    <w:link w:val="Overskrift1Tegn"/>
    <w:uiPriority w:val="9"/>
    <w:qFormat/>
    <w:rsid w:val="00E41E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E41E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E41E86"/>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E41E86"/>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E41E86"/>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E41E86"/>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41E86"/>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41E86"/>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41E86"/>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41E86"/>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E41E86"/>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E41E86"/>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E41E86"/>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E41E86"/>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E41E8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41E8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41E8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41E86"/>
    <w:rPr>
      <w:rFonts w:eastAsiaTheme="majorEastAsia" w:cstheme="majorBidi"/>
      <w:color w:val="272727" w:themeColor="text1" w:themeTint="D8"/>
    </w:rPr>
  </w:style>
  <w:style w:type="paragraph" w:styleId="Titel">
    <w:name w:val="Title"/>
    <w:basedOn w:val="Normal"/>
    <w:next w:val="Normal"/>
    <w:link w:val="TitelTegn"/>
    <w:uiPriority w:val="10"/>
    <w:qFormat/>
    <w:rsid w:val="00E41E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41E8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41E8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41E8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41E8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41E86"/>
    <w:rPr>
      <w:i/>
      <w:iCs/>
      <w:color w:val="404040" w:themeColor="text1" w:themeTint="BF"/>
    </w:rPr>
  </w:style>
  <w:style w:type="paragraph" w:styleId="Listeafsnit">
    <w:name w:val="List Paragraph"/>
    <w:basedOn w:val="Normal"/>
    <w:uiPriority w:val="34"/>
    <w:qFormat/>
    <w:rsid w:val="00E41E86"/>
    <w:pPr>
      <w:ind w:left="720"/>
      <w:contextualSpacing/>
    </w:pPr>
  </w:style>
  <w:style w:type="character" w:styleId="Kraftigfremhvning">
    <w:name w:val="Intense Emphasis"/>
    <w:basedOn w:val="Standardskrifttypeiafsnit"/>
    <w:uiPriority w:val="21"/>
    <w:qFormat/>
    <w:rsid w:val="00E41E86"/>
    <w:rPr>
      <w:i/>
      <w:iCs/>
      <w:color w:val="2F5496" w:themeColor="accent1" w:themeShade="BF"/>
    </w:rPr>
  </w:style>
  <w:style w:type="paragraph" w:styleId="Strktcitat">
    <w:name w:val="Intense Quote"/>
    <w:basedOn w:val="Normal"/>
    <w:next w:val="Normal"/>
    <w:link w:val="StrktcitatTegn"/>
    <w:uiPriority w:val="30"/>
    <w:qFormat/>
    <w:rsid w:val="00E41E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E41E86"/>
    <w:rPr>
      <w:i/>
      <w:iCs/>
      <w:color w:val="2F5496" w:themeColor="accent1" w:themeShade="BF"/>
    </w:rPr>
  </w:style>
  <w:style w:type="character" w:styleId="Kraftighenvisning">
    <w:name w:val="Intense Reference"/>
    <w:basedOn w:val="Standardskrifttypeiafsnit"/>
    <w:uiPriority w:val="32"/>
    <w:qFormat/>
    <w:rsid w:val="00E41E86"/>
    <w:rPr>
      <w:b/>
      <w:bCs/>
      <w:smallCaps/>
      <w:color w:val="2F5496" w:themeColor="accent1" w:themeShade="BF"/>
      <w:spacing w:val="5"/>
    </w:rPr>
  </w:style>
  <w:style w:type="paragraph" w:styleId="Sidehoved">
    <w:name w:val="header"/>
    <w:basedOn w:val="Normal"/>
    <w:link w:val="SidehovedTegn"/>
    <w:uiPriority w:val="99"/>
    <w:unhideWhenUsed/>
    <w:rsid w:val="00E41E86"/>
    <w:pPr>
      <w:tabs>
        <w:tab w:val="center" w:pos="4819"/>
        <w:tab w:val="right" w:pos="9638"/>
      </w:tabs>
      <w:spacing w:line="240" w:lineRule="auto"/>
    </w:pPr>
    <w:rPr>
      <w:rFonts w:asciiTheme="minorHAnsi" w:eastAsiaTheme="minorHAnsi" w:hAnsiTheme="minorHAnsi" w:cstheme="minorBidi"/>
      <w:szCs w:val="22"/>
      <w:lang w:eastAsia="en-US"/>
    </w:rPr>
  </w:style>
  <w:style w:type="character" w:customStyle="1" w:styleId="SidehovedTegn">
    <w:name w:val="Sidehoved Tegn"/>
    <w:basedOn w:val="Standardskrifttypeiafsnit"/>
    <w:link w:val="Sidehoved"/>
    <w:uiPriority w:val="99"/>
    <w:rsid w:val="00E41E86"/>
    <w:rPr>
      <w14:ligatures w14:val="none"/>
    </w:rPr>
  </w:style>
  <w:style w:type="paragraph" w:styleId="Sidefod">
    <w:name w:val="footer"/>
    <w:basedOn w:val="Normal"/>
    <w:link w:val="SidefodTegn"/>
    <w:uiPriority w:val="99"/>
    <w:unhideWhenUsed/>
    <w:rsid w:val="00E41E86"/>
    <w:pPr>
      <w:tabs>
        <w:tab w:val="center" w:pos="4819"/>
        <w:tab w:val="right" w:pos="9638"/>
      </w:tabs>
      <w:spacing w:line="240" w:lineRule="auto"/>
    </w:pPr>
    <w:rPr>
      <w:rFonts w:asciiTheme="minorHAnsi" w:eastAsiaTheme="minorHAnsi" w:hAnsiTheme="minorHAnsi" w:cstheme="minorBidi"/>
      <w:szCs w:val="22"/>
      <w:lang w:eastAsia="en-US"/>
    </w:rPr>
  </w:style>
  <w:style w:type="character" w:customStyle="1" w:styleId="SidefodTegn">
    <w:name w:val="Sidefod Tegn"/>
    <w:basedOn w:val="Standardskrifttypeiafsnit"/>
    <w:link w:val="Sidefod"/>
    <w:uiPriority w:val="99"/>
    <w:rsid w:val="00E41E86"/>
    <w:rPr>
      <w14:ligatures w14:val="none"/>
    </w:rPr>
  </w:style>
  <w:style w:type="table" w:styleId="Tabel-Gitter">
    <w:name w:val="Table Grid"/>
    <w:basedOn w:val="Tabel-Normal"/>
    <w:uiPriority w:val="59"/>
    <w:rsid w:val="00E41E86"/>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11"/>
    <w:rsid w:val="00E41E86"/>
  </w:style>
  <w:style w:type="character" w:styleId="Hyperlink">
    <w:name w:val="Hyperlink"/>
    <w:basedOn w:val="Standardskrifttypeiafsnit"/>
    <w:uiPriority w:val="99"/>
    <w:unhideWhenUsed/>
    <w:rsid w:val="00416276"/>
    <w:rPr>
      <w:color w:val="0563C1" w:themeColor="hyperlink"/>
      <w:u w:val="single"/>
    </w:rPr>
  </w:style>
  <w:style w:type="character" w:styleId="Ulstomtale">
    <w:name w:val="Unresolved Mention"/>
    <w:basedOn w:val="Standardskrifttypeiafsnit"/>
    <w:uiPriority w:val="99"/>
    <w:semiHidden/>
    <w:unhideWhenUsed/>
    <w:rsid w:val="00416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http://schemas.microsoft.com/sharepoint/v3" xsi:nil="true"/>
    <Dokindhold xmlns="http://schemas.microsoft.com/sharepoint/v3" xsi:nil="true"/>
    <Thumbnail xmlns="http://schemas.microsoft.com/sharepoint/v3" xsi:nil="true"/>
    <lcf76f155ced4ddcb4097134ff3c332f xmlns="8eb84139-9e57-4583-87cf-dd3473b5f938">
      <Terms xmlns="http://schemas.microsoft.com/office/infopath/2007/PartnerControls"/>
    </lcf76f155ced4ddcb4097134ff3c332f>
    <From xmlns="http://schemas.microsoft.com/sharepoint/v3" xsi:nil="true"/>
    <OriginalSubject xmlns="http://schemas.microsoft.com/sharepoint/v3" xsi:nil="true"/>
    <TaxKeywordTaxHTField xmlns="a2eb0a43-16d4-4440-882d-e20f92429446">
      <Terms xmlns="http://schemas.microsoft.com/office/infopath/2007/PartnerControls"/>
    </TaxKeywordTaxHTField>
    <Cc xmlns="http://schemas.microsoft.com/sharepoint/v3" xsi:nil="true"/>
    <TaxCatchAll xmlns="a2eb0a43-16d4-4440-882d-e20f92429446" xsi:nil="true"/>
    <To xmlns="http://schemas.microsoft.com/sharepoint/v3" xsi:nil="true"/>
    <Email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EA0335E6539C34DA9B9D6CC16E51002" ma:contentTypeVersion="29" ma:contentTypeDescription="Opret et nyt dokument." ma:contentTypeScope="" ma:versionID="fd8038afb066e754694fedabea5c74cb">
  <xsd:schema xmlns:xsd="http://www.w3.org/2001/XMLSchema" xmlns:xs="http://www.w3.org/2001/XMLSchema" xmlns:p="http://schemas.microsoft.com/office/2006/metadata/properties" xmlns:ns1="http://schemas.microsoft.com/sharepoint/v3" xmlns:ns2="a2eb0a43-16d4-4440-882d-e20f92429446" xmlns:ns3="8eb84139-9e57-4583-87cf-dd3473b5f938" targetNamespace="http://schemas.microsoft.com/office/2006/metadata/properties" ma:root="true" ma:fieldsID="a9949235dee9f0940a59e70239d6ab61" ns1:_="" ns2:_="" ns3:_="">
    <xsd:import namespace="http://schemas.microsoft.com/sharepoint/v3"/>
    <xsd:import namespace="a2eb0a43-16d4-4440-882d-e20f92429446"/>
    <xsd:import namespace="8eb84139-9e57-4583-87cf-dd3473b5f938"/>
    <xsd:element name="properties">
      <xsd:complexType>
        <xsd:sequence>
          <xsd:element name="documentManagement">
            <xsd:complexType>
              <xsd:all>
                <xsd:element ref="ns1:OriginalSubject" minOccurs="0"/>
                <xsd:element ref="ns1:Thumbnail" minOccurs="0"/>
                <xsd:element ref="ns1:From" minOccurs="0"/>
                <xsd:element ref="ns1:TaxKeywordTaxHTField" minOccurs="0"/>
                <xsd:element ref="ns2:TaxKeywordTaxHTField" minOccurs="0"/>
                <xsd:element ref="ns2:TaxCatchAll" minOccurs="0"/>
                <xsd:element ref="ns1:To" minOccurs="0"/>
                <xsd:element ref="ns1:EmailDate" minOccurs="0"/>
                <xsd:element ref="ns1:Dokindhold" minOccurs="0"/>
                <xsd:element ref="ns1:Cc"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riginalSubject" ma:index="8" nillable="true" ma:displayName="Emne" ma:description="OriginalSubject" ma:internalName="OriginalSubject">
      <xsd:simpleType>
        <xsd:restriction base="dms:Text"/>
      </xsd:simpleType>
    </xsd:element>
    <xsd:element name="Thumbnail" ma:index="9" nillable="true" ma:displayName="Thumbnail" ma:description="Thumbnail" ma:internalName="Thumbnail">
      <xsd:simpleType>
        <xsd:restriction base="dms:Text"/>
      </xsd:simpleType>
    </xsd:element>
    <xsd:element name="From" ma:index="10" nillable="true" ma:displayName="Afsender" ma:description="From" ma:internalName="From">
      <xsd:simpleType>
        <xsd:restriction base="dms:Text"/>
      </xsd:simpleType>
    </xsd:element>
    <xsd:element name="TaxKeywordTaxHTField" ma:index="11" nillable="true" ma:displayName="TaxKeywordTaxHTField" ma:hidden="true" ma:internalName="TaxKeywordTaxHTField">
      <xsd:simpleType>
        <xsd:restriction base="dms:Note"/>
      </xsd:simpleType>
    </xsd:element>
    <xsd:element name="To" ma:index="15" nillable="true" ma:displayName="Modtager" ma:description="To" ma:internalName="To">
      <xsd:simpleType>
        <xsd:restriction base="dms:Text"/>
      </xsd:simpleType>
    </xsd:element>
    <xsd:element name="EmailDate" ma:index="16" nillable="true" ma:displayName="E-mail dato" ma:description="EmailDate" ma:internalName="EmailDate">
      <xsd:simpleType>
        <xsd:restriction base="dms:Text"/>
      </xsd:simpleType>
    </xsd:element>
    <xsd:element name="Dokindhold" ma:index="17" nillable="true" ma:displayName="Dok.indhold" ma:description="Company Segment" ma:format="Dropdown" ma:internalName="Dokindhold">
      <xsd:simpleType>
        <xsd:restriction base="dms:Choice">
          <xsd:enumeration value="Referat"/>
          <xsd:enumeration value="Præsentation"/>
          <xsd:enumeration value="Dagsorden"/>
          <xsd:enumeration value="Besvarelse"/>
          <xsd:enumeration value="Bekræftelse"/>
          <xsd:enumeration value="Layout"/>
          <xsd:enumeration value="Andet"/>
        </xsd:restriction>
      </xsd:simpleType>
    </xsd:element>
    <xsd:element name="Cc" ma:index="18" nillable="true" ma:displayName="Cc" ma:description="Cc" ma:internalName="C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b0a43-16d4-4440-882d-e20f92429446"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0" ma:taxonomyFieldName="TaxKeyword" ma:displayName="Nøgleord" ma:readOnly="false" ma:default="" ma:fieldId="{23f27201-bee3-471e-b2e7-b64fd8b7ca38}" ma:taxonomyMulti="true" ma:sspId="a4779e0d-20ed-45e1-b7da-24c68ad628f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954d7813-0819-4367-8504-926919c636ae}" ma:internalName="TaxCatchAll" ma:showField="CatchAllData" ma:web="a2eb0a43-16d4-4440-882d-e20f9242944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b84139-9e57-4583-87cf-dd3473b5f93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lcf76f155ced4ddcb4097134ff3c332f" ma:index="32" nillable="true" ma:taxonomy="true" ma:internalName="lcf76f155ced4ddcb4097134ff3c332f" ma:taxonomyFieldName="MediaServiceImageTags" ma:displayName="Billedmærker" ma:readOnly="false" ma:fieldId="{5cf76f15-5ced-4ddc-b409-7134ff3c332f}" ma:taxonomyMulti="true" ma:sspId="a4779e0d-20ed-45e1-b7da-24c68ad628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274E20-F5A3-4685-8291-1139FC4023F6}">
  <ds:schemaRefs>
    <ds:schemaRef ds:uri="http://schemas.microsoft.com/office/2006/metadata/properties"/>
    <ds:schemaRef ds:uri="http://schemas.microsoft.com/office/infopath/2007/PartnerControls"/>
    <ds:schemaRef ds:uri="http://schemas.microsoft.com/sharepoint/v3"/>
    <ds:schemaRef ds:uri="8eb84139-9e57-4583-87cf-dd3473b5f938"/>
    <ds:schemaRef ds:uri="a2eb0a43-16d4-4440-882d-e20f92429446"/>
  </ds:schemaRefs>
</ds:datastoreItem>
</file>

<file path=customXml/itemProps2.xml><?xml version="1.0" encoding="utf-8"?>
<ds:datastoreItem xmlns:ds="http://schemas.openxmlformats.org/officeDocument/2006/customXml" ds:itemID="{7226075D-96A1-4F97-8B72-8A81798EECB0}">
  <ds:schemaRefs>
    <ds:schemaRef ds:uri="http://schemas.microsoft.com/sharepoint/v3/contenttype/forms"/>
  </ds:schemaRefs>
</ds:datastoreItem>
</file>

<file path=customXml/itemProps3.xml><?xml version="1.0" encoding="utf-8"?>
<ds:datastoreItem xmlns:ds="http://schemas.openxmlformats.org/officeDocument/2006/customXml" ds:itemID="{764F7089-6F92-4ECD-AF19-0C679A8C9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eb0a43-16d4-4440-882d-e20f92429446"/>
    <ds:schemaRef ds:uri="8eb84139-9e57-4583-87cf-dd3473b5f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460</Words>
  <Characters>2811</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Kingod</dc:creator>
  <cp:keywords/>
  <dc:description/>
  <cp:lastModifiedBy>Mette Kingod</cp:lastModifiedBy>
  <cp:revision>2</cp:revision>
  <dcterms:created xsi:type="dcterms:W3CDTF">2025-09-03T11:14:00Z</dcterms:created>
  <dcterms:modified xsi:type="dcterms:W3CDTF">2025-09-03T11:14:00Z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0x0101001EA0335E6539C34DA9B9D6CC16E51002</vt:lpwstr>
  </property>
  <property fmtid="{D5CDD505-2E9C-101B-9397-08002B2CF9AE}" pid="3" name="TaxKeyword">
    <vt:lpwstr/>
  </property>
  <property fmtid="{D5CDD505-2E9C-101B-9397-08002B2CF9AE}" pid="4" name="MediaServiceImageTags">
    <vt:lpwstr/>
  </property>
</Properties>
</file>