
<file path=[Content_Types].xml><?xml version="1.0" encoding="utf-8"?>
<Types xmlns="http://schemas.openxmlformats.org/package/2006/content-types">
  <Default Extension="jpeg" ContentType="image/jpeg"/>
  <Default Extension="jpg" ContentType="image/jp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A7EF0" w14:textId="77777777" w:rsidR="00D25734" w:rsidRPr="00D25734" w:rsidRDefault="00D25734" w:rsidP="00D25734">
      <w:pPr>
        <w:pStyle w:val="Overskrift1"/>
        <w:jc w:val="center"/>
        <w:rPr>
          <w:rStyle w:val="Sidetal"/>
        </w:rPr>
      </w:pPr>
      <w:r w:rsidRPr="00D25734">
        <w:rPr>
          <w:rStyle w:val="Sidetal"/>
        </w:rPr>
        <w:t>Hygiejne på vandværket</w:t>
      </w:r>
    </w:p>
    <w:p w14:paraId="672A6659" w14:textId="77777777" w:rsidR="00D25734" w:rsidRDefault="00D25734" w:rsidP="00D25734">
      <w:pPr>
        <w:jc w:val="center"/>
        <w:rPr>
          <w:rStyle w:val="Sidetal"/>
        </w:rPr>
      </w:pPr>
    </w:p>
    <w:p w14:paraId="6A54EED4" w14:textId="77777777" w:rsidR="00D25734" w:rsidRPr="00D25734" w:rsidRDefault="00D25734" w:rsidP="00D25734">
      <w:pPr>
        <w:pStyle w:val="Overskrift2"/>
        <w:jc w:val="center"/>
        <w:rPr>
          <w:rStyle w:val="Sidetal"/>
        </w:rPr>
      </w:pPr>
      <w:r w:rsidRPr="00D25734">
        <w:rPr>
          <w:rStyle w:val="Sidetal"/>
        </w:rPr>
        <w:t>Her på vandværket har vi fokus på hygiejne</w:t>
      </w:r>
    </w:p>
    <w:p w14:paraId="0A37501D" w14:textId="77777777" w:rsidR="00D25734" w:rsidRDefault="00D25734" w:rsidP="00D25734">
      <w:pPr>
        <w:jc w:val="center"/>
        <w:rPr>
          <w:rStyle w:val="Sidetal"/>
        </w:rPr>
      </w:pPr>
    </w:p>
    <w:p w14:paraId="442E3105" w14:textId="77777777" w:rsidR="00D25734" w:rsidRPr="00D25734" w:rsidRDefault="00D25734" w:rsidP="00D25734">
      <w:pPr>
        <w:pStyle w:val="Overskrift2"/>
        <w:jc w:val="center"/>
        <w:rPr>
          <w:rStyle w:val="Sidetal"/>
        </w:rPr>
      </w:pPr>
      <w:r w:rsidRPr="00D25734">
        <w:rPr>
          <w:rStyle w:val="Sidetal"/>
        </w:rPr>
        <w:t>Når du arbejder for os,</w:t>
      </w:r>
      <w:r>
        <w:rPr>
          <w:rStyle w:val="Sidetal"/>
        </w:rPr>
        <w:t xml:space="preserve"> </w:t>
      </w:r>
      <w:r w:rsidRPr="00D25734">
        <w:rPr>
          <w:rStyle w:val="Sidetal"/>
        </w:rPr>
        <w:t>skal du kende vores hygiejneregler</w:t>
      </w:r>
    </w:p>
    <w:p w14:paraId="5DAB6C7B" w14:textId="77777777" w:rsidR="00D25734" w:rsidRDefault="00D25734" w:rsidP="00D25734">
      <w:pPr>
        <w:jc w:val="center"/>
        <w:rPr>
          <w:rStyle w:val="Sidetal"/>
        </w:rPr>
      </w:pPr>
    </w:p>
    <w:p w14:paraId="4F8EEE58" w14:textId="77777777" w:rsidR="00410020" w:rsidRDefault="00D25734" w:rsidP="00D25734">
      <w:pPr>
        <w:jc w:val="center"/>
        <w:rPr>
          <w:rStyle w:val="Sidetal"/>
        </w:rPr>
      </w:pPr>
      <w:r w:rsidRPr="00D25734">
        <w:rPr>
          <w:rStyle w:val="Sidetal"/>
        </w:rPr>
        <w:t>Hvis du er i tvivl så spørg den driftsansvarlige på vandværket</w:t>
      </w:r>
    </w:p>
    <w:p w14:paraId="02EB378F" w14:textId="77777777" w:rsidR="00D25734" w:rsidRDefault="00D25734" w:rsidP="00D25734">
      <w:pPr>
        <w:jc w:val="center"/>
        <w:rPr>
          <w:rStyle w:val="Sidetal"/>
        </w:rPr>
      </w:pPr>
    </w:p>
    <w:p w14:paraId="6A05A809" w14:textId="77777777" w:rsidR="00D25734" w:rsidRDefault="00D25734" w:rsidP="00D25734">
      <w:pPr>
        <w:jc w:val="center"/>
        <w:rPr>
          <w:rStyle w:val="Sidetal"/>
        </w:rPr>
      </w:pPr>
      <w:r>
        <w:rPr>
          <w:noProof/>
        </w:rPr>
        <w:drawing>
          <wp:inline distT="0" distB="0" distL="0" distR="0" wp14:anchorId="289CDEDD" wp14:editId="251E80E7">
            <wp:extent cx="4330700" cy="3773170"/>
            <wp:effectExtent l="0" t="0" r="0" b="0"/>
            <wp:docPr id="2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 preferRelativeResize="0"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30700" cy="3773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39BBE3" w14:textId="77777777" w:rsidR="00D25734" w:rsidRDefault="00D25734" w:rsidP="00D25734">
      <w:pPr>
        <w:jc w:val="center"/>
        <w:rPr>
          <w:rStyle w:val="Sidetal"/>
        </w:rPr>
      </w:pPr>
    </w:p>
    <w:p w14:paraId="41C8F396" w14:textId="77777777" w:rsidR="00D25734" w:rsidRDefault="00D25734" w:rsidP="00D25734">
      <w:pPr>
        <w:jc w:val="center"/>
        <w:rPr>
          <w:rStyle w:val="Sidetal"/>
        </w:rPr>
      </w:pPr>
    </w:p>
    <w:p w14:paraId="1193D943" w14:textId="77777777" w:rsidR="00D25734" w:rsidRDefault="00D25734" w:rsidP="00D25734">
      <w:pPr>
        <w:spacing w:line="360" w:lineRule="auto"/>
        <w:jc w:val="center"/>
        <w:rPr>
          <w:rStyle w:val="Sidetal"/>
        </w:rPr>
      </w:pPr>
      <w:r w:rsidRPr="00D25734">
        <w:rPr>
          <w:rStyle w:val="Sidetal"/>
        </w:rPr>
        <w:t>Driftsansvarlig</w:t>
      </w:r>
      <w:r>
        <w:rPr>
          <w:rStyle w:val="Sidetal"/>
        </w:rPr>
        <w:t xml:space="preserve"> __________________</w:t>
      </w:r>
    </w:p>
    <w:p w14:paraId="063B801D" w14:textId="77777777" w:rsidR="00D25734" w:rsidRDefault="00D25734" w:rsidP="00D25734">
      <w:pPr>
        <w:spacing w:line="360" w:lineRule="auto"/>
        <w:jc w:val="center"/>
        <w:rPr>
          <w:rStyle w:val="Sidetal"/>
        </w:rPr>
      </w:pPr>
      <w:r>
        <w:rPr>
          <w:rStyle w:val="Sidetal"/>
        </w:rPr>
        <w:t>Mail ____________________</w:t>
      </w:r>
    </w:p>
    <w:p w14:paraId="1E30ADFE" w14:textId="77777777" w:rsidR="00D25734" w:rsidRDefault="00D25734" w:rsidP="00D25734">
      <w:pPr>
        <w:spacing w:line="360" w:lineRule="auto"/>
        <w:jc w:val="center"/>
        <w:rPr>
          <w:rStyle w:val="Sidetal"/>
        </w:rPr>
      </w:pPr>
      <w:r>
        <w:rPr>
          <w:rStyle w:val="Sidetal"/>
        </w:rPr>
        <w:t>Mobil ___________________</w:t>
      </w:r>
    </w:p>
    <w:p w14:paraId="72A3D3EC" w14:textId="77777777" w:rsidR="00D25734" w:rsidRDefault="00D25734" w:rsidP="00D25734">
      <w:pPr>
        <w:spacing w:line="360" w:lineRule="auto"/>
        <w:jc w:val="center"/>
        <w:rPr>
          <w:rStyle w:val="Sidetal"/>
        </w:rPr>
      </w:pPr>
    </w:p>
    <w:p w14:paraId="0D0B940D" w14:textId="77777777" w:rsidR="00D25734" w:rsidRDefault="00D25734" w:rsidP="00D25734">
      <w:pPr>
        <w:spacing w:line="360" w:lineRule="auto"/>
        <w:jc w:val="center"/>
        <w:rPr>
          <w:rStyle w:val="Sidetal"/>
        </w:rPr>
      </w:pPr>
    </w:p>
    <w:p w14:paraId="0E27B00A" w14:textId="77777777" w:rsidR="00D25734" w:rsidRDefault="00D25734" w:rsidP="00D25734">
      <w:pPr>
        <w:spacing w:line="360" w:lineRule="auto"/>
        <w:jc w:val="center"/>
        <w:rPr>
          <w:rStyle w:val="Sidetal"/>
        </w:rPr>
      </w:pPr>
    </w:p>
    <w:p w14:paraId="60061E4C" w14:textId="77777777" w:rsidR="00D25734" w:rsidRDefault="00D25734" w:rsidP="00D25734">
      <w:pPr>
        <w:spacing w:line="360" w:lineRule="auto"/>
        <w:jc w:val="center"/>
        <w:rPr>
          <w:rStyle w:val="Sidetal"/>
        </w:rPr>
      </w:pPr>
    </w:p>
    <w:p w14:paraId="44EAFD9C" w14:textId="77777777" w:rsidR="00D25734" w:rsidRDefault="00D25734" w:rsidP="00D25734">
      <w:pPr>
        <w:spacing w:line="360" w:lineRule="auto"/>
        <w:jc w:val="center"/>
        <w:rPr>
          <w:rStyle w:val="Sidetal"/>
        </w:rPr>
      </w:pPr>
    </w:p>
    <w:p w14:paraId="4B94D5A5" w14:textId="77777777" w:rsidR="00D25734" w:rsidRDefault="00D25734" w:rsidP="00D25734">
      <w:pPr>
        <w:spacing w:line="360" w:lineRule="auto"/>
        <w:jc w:val="center"/>
        <w:rPr>
          <w:rStyle w:val="Sidetal"/>
        </w:rPr>
      </w:pPr>
    </w:p>
    <w:p w14:paraId="3DEEC669" w14:textId="77777777" w:rsidR="00D25734" w:rsidRDefault="00D25734" w:rsidP="00D25734">
      <w:pPr>
        <w:spacing w:line="360" w:lineRule="auto"/>
        <w:jc w:val="center"/>
        <w:rPr>
          <w:rStyle w:val="Sidetal"/>
        </w:rPr>
      </w:pPr>
    </w:p>
    <w:p w14:paraId="3656B9AB" w14:textId="77777777" w:rsidR="00D25734" w:rsidRDefault="00D25734" w:rsidP="00D25734">
      <w:pPr>
        <w:spacing w:line="360" w:lineRule="auto"/>
        <w:jc w:val="center"/>
        <w:rPr>
          <w:rStyle w:val="Sidetal"/>
        </w:rPr>
      </w:pPr>
    </w:p>
    <w:p w14:paraId="4258805F" w14:textId="77777777" w:rsidR="00D25734" w:rsidRPr="00D25734" w:rsidRDefault="00D25734" w:rsidP="00D25734">
      <w:pPr>
        <w:pStyle w:val="Overskrift2"/>
        <w:rPr>
          <w:rStyle w:val="Sidetal"/>
        </w:rPr>
      </w:pPr>
      <w:r w:rsidRPr="00D25734">
        <w:rPr>
          <w:rStyle w:val="Sidetal"/>
        </w:rPr>
        <w:lastRenderedPageBreak/>
        <w:t>Hvorfor hygiejneregler?</w:t>
      </w:r>
    </w:p>
    <w:p w14:paraId="2643C034" w14:textId="77777777" w:rsidR="00D25734" w:rsidRPr="00D25734" w:rsidRDefault="00D25734" w:rsidP="000A1C45">
      <w:pPr>
        <w:spacing w:line="240" w:lineRule="auto"/>
        <w:rPr>
          <w:rStyle w:val="Sidetal"/>
        </w:rPr>
      </w:pPr>
      <w:r w:rsidRPr="00D25734">
        <w:rPr>
          <w:rStyle w:val="Sidetal"/>
        </w:rPr>
        <w:t>Drikkevand er en vigtig fødevare. Derfor er det vigtigt at, alle, der arbejder p</w:t>
      </w:r>
      <w:r>
        <w:rPr>
          <w:rStyle w:val="Sidetal"/>
        </w:rPr>
        <w:t>å</w:t>
      </w:r>
      <w:r w:rsidRPr="00D25734">
        <w:rPr>
          <w:rStyle w:val="Sidetal"/>
        </w:rPr>
        <w:t xml:space="preserve"> vandforsyningsanlægget, har fokus p</w:t>
      </w:r>
      <w:r>
        <w:rPr>
          <w:rStyle w:val="Sidetal"/>
        </w:rPr>
        <w:t>å</w:t>
      </w:r>
      <w:r w:rsidRPr="00D25734">
        <w:rPr>
          <w:rStyle w:val="Sidetal"/>
        </w:rPr>
        <w:t>, at hygiejnen er i top.</w:t>
      </w:r>
      <w:r w:rsidR="000A1C45">
        <w:rPr>
          <w:rStyle w:val="Sidetal"/>
        </w:rPr>
        <w:br/>
      </w:r>
    </w:p>
    <w:p w14:paraId="662BD8D5" w14:textId="77777777" w:rsidR="00D25734" w:rsidRPr="00D25734" w:rsidRDefault="00D25734" w:rsidP="000A1C45">
      <w:pPr>
        <w:spacing w:line="240" w:lineRule="auto"/>
        <w:rPr>
          <w:rStyle w:val="Sidetal"/>
        </w:rPr>
      </w:pPr>
      <w:r w:rsidRPr="00D25734">
        <w:rPr>
          <w:rStyle w:val="Sidetal"/>
        </w:rPr>
        <w:t>De største risici for at forurene drikkevandet er p</w:t>
      </w:r>
      <w:r>
        <w:rPr>
          <w:rStyle w:val="Sidetal"/>
        </w:rPr>
        <w:t>å</w:t>
      </w:r>
      <w:r w:rsidRPr="00D25734">
        <w:rPr>
          <w:rStyle w:val="Sidetal"/>
        </w:rPr>
        <w:t xml:space="preserve"> ledningsnettet:</w:t>
      </w:r>
    </w:p>
    <w:p w14:paraId="701A6A0F" w14:textId="77777777" w:rsidR="00D25734" w:rsidRDefault="00D25734" w:rsidP="000A1C45">
      <w:pPr>
        <w:pStyle w:val="Listeafsnit"/>
        <w:numPr>
          <w:ilvl w:val="0"/>
          <w:numId w:val="1"/>
        </w:numPr>
        <w:spacing w:line="240" w:lineRule="auto"/>
        <w:rPr>
          <w:rStyle w:val="Sidetal"/>
        </w:rPr>
      </w:pPr>
      <w:r w:rsidRPr="00D25734">
        <w:rPr>
          <w:rStyle w:val="Sidetal"/>
        </w:rPr>
        <w:t>Indløb af overfladevand, spildevand eller regnvand.</w:t>
      </w:r>
    </w:p>
    <w:p w14:paraId="77F906E5" w14:textId="77777777" w:rsidR="00D25734" w:rsidRDefault="00D25734" w:rsidP="000A1C45">
      <w:pPr>
        <w:pStyle w:val="Listeafsnit"/>
        <w:numPr>
          <w:ilvl w:val="0"/>
          <w:numId w:val="1"/>
        </w:numPr>
        <w:spacing w:line="240" w:lineRule="auto"/>
        <w:rPr>
          <w:rStyle w:val="Sidetal"/>
        </w:rPr>
      </w:pPr>
      <w:r w:rsidRPr="00D25734">
        <w:rPr>
          <w:rStyle w:val="Sidetal"/>
        </w:rPr>
        <w:t>Indtrængen af sm</w:t>
      </w:r>
      <w:r>
        <w:rPr>
          <w:rStyle w:val="Sidetal"/>
        </w:rPr>
        <w:t>å</w:t>
      </w:r>
      <w:r w:rsidRPr="00D25734">
        <w:rPr>
          <w:rStyle w:val="Sidetal"/>
        </w:rPr>
        <w:t>dyr, fugle, mus, rotter og insekter.</w:t>
      </w:r>
    </w:p>
    <w:p w14:paraId="741D61B0" w14:textId="77777777" w:rsidR="00D25734" w:rsidRDefault="00D25734" w:rsidP="000A1C45">
      <w:pPr>
        <w:pStyle w:val="Listeafsnit"/>
        <w:numPr>
          <w:ilvl w:val="0"/>
          <w:numId w:val="1"/>
        </w:numPr>
        <w:spacing w:line="240" w:lineRule="auto"/>
        <w:rPr>
          <w:rStyle w:val="Sidetal"/>
        </w:rPr>
      </w:pPr>
      <w:r w:rsidRPr="00D25734">
        <w:rPr>
          <w:rStyle w:val="Sidetal"/>
        </w:rPr>
        <w:t>Afsmitning af rense- og smøremidler.</w:t>
      </w:r>
    </w:p>
    <w:p w14:paraId="510B98EB" w14:textId="77777777" w:rsidR="00D25734" w:rsidRPr="00D25734" w:rsidRDefault="00D25734" w:rsidP="000A1C45">
      <w:pPr>
        <w:pStyle w:val="Listeafsnit"/>
        <w:numPr>
          <w:ilvl w:val="0"/>
          <w:numId w:val="1"/>
        </w:numPr>
        <w:spacing w:line="240" w:lineRule="auto"/>
        <w:rPr>
          <w:rStyle w:val="Sidetal"/>
        </w:rPr>
      </w:pPr>
      <w:r w:rsidRPr="00D25734">
        <w:rPr>
          <w:rStyle w:val="Sidetal"/>
        </w:rPr>
        <w:t>Efterladelse af jord, rørstumper og andre genstande.</w:t>
      </w:r>
      <w:r w:rsidR="000A1C45">
        <w:rPr>
          <w:rStyle w:val="Sidetal"/>
        </w:rPr>
        <w:br/>
      </w:r>
    </w:p>
    <w:p w14:paraId="02B8A636" w14:textId="77777777" w:rsidR="00D25734" w:rsidRPr="00D25734" w:rsidRDefault="00D25734" w:rsidP="00D25734">
      <w:pPr>
        <w:pStyle w:val="Overskrift2"/>
        <w:rPr>
          <w:rStyle w:val="Sidetal"/>
        </w:rPr>
      </w:pPr>
      <w:r w:rsidRPr="00D25734">
        <w:rPr>
          <w:rStyle w:val="Sidetal"/>
        </w:rPr>
        <w:t>Information om vores hygiejneregler</w:t>
      </w:r>
    </w:p>
    <w:p w14:paraId="641ECFD5" w14:textId="77777777" w:rsidR="00D25734" w:rsidRDefault="00D25734" w:rsidP="000A1C45">
      <w:pPr>
        <w:spacing w:line="240" w:lineRule="auto"/>
        <w:rPr>
          <w:rStyle w:val="Sidetal"/>
        </w:rPr>
      </w:pPr>
      <w:r w:rsidRPr="00D25734">
        <w:rPr>
          <w:rStyle w:val="Sidetal"/>
        </w:rPr>
        <w:t>Vi udleverer denne folder til alle, der færdes i vandforsyningen. Desuden giver den</w:t>
      </w:r>
      <w:r>
        <w:rPr>
          <w:rStyle w:val="Sidetal"/>
        </w:rPr>
        <w:t xml:space="preserve"> </w:t>
      </w:r>
      <w:r w:rsidRPr="00D25734">
        <w:rPr>
          <w:rStyle w:val="Sidetal"/>
        </w:rPr>
        <w:t>driftsansvarlige en kort introduktion til hygiejnereglerne.</w:t>
      </w:r>
    </w:p>
    <w:p w14:paraId="45FB0818" w14:textId="77777777" w:rsidR="000A1C45" w:rsidRPr="00D25734" w:rsidRDefault="000A1C45" w:rsidP="000A1C45">
      <w:pPr>
        <w:spacing w:line="240" w:lineRule="auto"/>
        <w:rPr>
          <w:rStyle w:val="Sidetal"/>
        </w:rPr>
      </w:pPr>
    </w:p>
    <w:p w14:paraId="33399A3B" w14:textId="77777777" w:rsidR="00D25734" w:rsidRPr="00D25734" w:rsidRDefault="00D25734" w:rsidP="00D25734">
      <w:pPr>
        <w:pStyle w:val="Overskrift2"/>
        <w:rPr>
          <w:rStyle w:val="Sidetal"/>
        </w:rPr>
      </w:pPr>
      <w:r w:rsidRPr="00D25734">
        <w:rPr>
          <w:rStyle w:val="Sidetal"/>
        </w:rPr>
        <w:t>Hvor gælder reglerne?</w:t>
      </w:r>
    </w:p>
    <w:p w14:paraId="5F751107" w14:textId="77777777" w:rsidR="00D25734" w:rsidRDefault="00D25734" w:rsidP="000A1C45">
      <w:pPr>
        <w:spacing w:line="240" w:lineRule="auto"/>
        <w:rPr>
          <w:rStyle w:val="Sidetal"/>
        </w:rPr>
      </w:pPr>
      <w:r w:rsidRPr="00D25734">
        <w:rPr>
          <w:rStyle w:val="Sidetal"/>
        </w:rPr>
        <w:t>Hygiejnereglerne gælder i hele vandforsyningen. Det vil sige b</w:t>
      </w:r>
      <w:r>
        <w:rPr>
          <w:rStyle w:val="Sidetal"/>
        </w:rPr>
        <w:t>å</w:t>
      </w:r>
      <w:r w:rsidRPr="00D25734">
        <w:rPr>
          <w:rStyle w:val="Sidetal"/>
        </w:rPr>
        <w:t>de i boringer, p</w:t>
      </w:r>
      <w:r>
        <w:rPr>
          <w:rStyle w:val="Sidetal"/>
        </w:rPr>
        <w:t xml:space="preserve">å </w:t>
      </w:r>
      <w:r w:rsidRPr="00D25734">
        <w:rPr>
          <w:rStyle w:val="Sidetal"/>
        </w:rPr>
        <w:t>vandværket og i ledningsnettet.</w:t>
      </w:r>
    </w:p>
    <w:p w14:paraId="049F31CB" w14:textId="77777777" w:rsidR="000A1C45" w:rsidRPr="00D25734" w:rsidRDefault="000A1C45" w:rsidP="000A1C45">
      <w:pPr>
        <w:spacing w:line="240" w:lineRule="auto"/>
        <w:rPr>
          <w:rStyle w:val="Sidetal"/>
        </w:rPr>
      </w:pPr>
    </w:p>
    <w:p w14:paraId="28ADDD3F" w14:textId="77777777" w:rsidR="00D25734" w:rsidRPr="00D25734" w:rsidRDefault="00D25734" w:rsidP="00D25734">
      <w:pPr>
        <w:pStyle w:val="Overskrift2"/>
        <w:rPr>
          <w:rStyle w:val="Sidetal"/>
        </w:rPr>
      </w:pPr>
      <w:r w:rsidRPr="00D25734">
        <w:rPr>
          <w:rStyle w:val="Sidetal"/>
        </w:rPr>
        <w:t>Hvem gælder reglerne for?</w:t>
      </w:r>
    </w:p>
    <w:p w14:paraId="2F1A4D01" w14:textId="77777777" w:rsidR="00D25734" w:rsidRDefault="00D25734" w:rsidP="000A1C45">
      <w:pPr>
        <w:spacing w:line="240" w:lineRule="auto"/>
        <w:rPr>
          <w:rStyle w:val="Sidetal"/>
        </w:rPr>
      </w:pPr>
      <w:r w:rsidRPr="00D25734">
        <w:rPr>
          <w:rStyle w:val="Sidetal"/>
        </w:rPr>
        <w:t>Hygiejnereglerne gælder for alle, der færdes i vandforsyningen. Det vil sige</w:t>
      </w:r>
      <w:r>
        <w:rPr>
          <w:rStyle w:val="Sidetal"/>
        </w:rPr>
        <w:t xml:space="preserve"> </w:t>
      </w:r>
      <w:r w:rsidRPr="00D25734">
        <w:rPr>
          <w:rStyle w:val="Sidetal"/>
        </w:rPr>
        <w:t>b</w:t>
      </w:r>
      <w:r>
        <w:rPr>
          <w:rStyle w:val="Sidetal"/>
        </w:rPr>
        <w:t>å</w:t>
      </w:r>
      <w:r w:rsidRPr="00D25734">
        <w:rPr>
          <w:rStyle w:val="Sidetal"/>
        </w:rPr>
        <w:t>de</w:t>
      </w:r>
      <w:r>
        <w:rPr>
          <w:rStyle w:val="Sidetal"/>
        </w:rPr>
        <w:t xml:space="preserve"> </w:t>
      </w:r>
      <w:r w:rsidRPr="00D25734">
        <w:rPr>
          <w:rStyle w:val="Sidetal"/>
        </w:rPr>
        <w:t>ansatte, leverandører og gæster.</w:t>
      </w:r>
    </w:p>
    <w:p w14:paraId="53128261" w14:textId="77777777" w:rsidR="000A1C45" w:rsidRPr="00D25734" w:rsidRDefault="000A1C45" w:rsidP="000A1C45">
      <w:pPr>
        <w:spacing w:line="240" w:lineRule="auto"/>
        <w:rPr>
          <w:rStyle w:val="Sidetal"/>
        </w:rPr>
      </w:pPr>
    </w:p>
    <w:p w14:paraId="0EBE0090" w14:textId="77777777" w:rsidR="00D25734" w:rsidRPr="00D25734" w:rsidRDefault="00D25734" w:rsidP="00D25734">
      <w:pPr>
        <w:pStyle w:val="Overskrift2"/>
        <w:rPr>
          <w:rStyle w:val="Sidetal"/>
        </w:rPr>
      </w:pPr>
      <w:r w:rsidRPr="00D25734">
        <w:rPr>
          <w:rStyle w:val="Sidetal"/>
        </w:rPr>
        <w:t>Generelle hygiejneregler</w:t>
      </w:r>
    </w:p>
    <w:p w14:paraId="5B18A818" w14:textId="77777777" w:rsidR="00D25734" w:rsidRDefault="00D25734" w:rsidP="000A1C45">
      <w:pPr>
        <w:spacing w:line="240" w:lineRule="auto"/>
        <w:rPr>
          <w:rStyle w:val="Sidetal"/>
        </w:rPr>
      </w:pPr>
      <w:r w:rsidRPr="00D25734">
        <w:rPr>
          <w:rStyle w:val="Sidetal"/>
        </w:rPr>
        <w:t>Toiletbesøg: Vask hænder n</w:t>
      </w:r>
      <w:r>
        <w:rPr>
          <w:rStyle w:val="Sidetal"/>
        </w:rPr>
        <w:t>å</w:t>
      </w:r>
      <w:r w:rsidRPr="00D25734">
        <w:rPr>
          <w:rStyle w:val="Sidetal"/>
        </w:rPr>
        <w:t>r du har været p</w:t>
      </w:r>
      <w:r>
        <w:rPr>
          <w:rStyle w:val="Sidetal"/>
        </w:rPr>
        <w:t>å</w:t>
      </w:r>
      <w:r w:rsidRPr="00D25734">
        <w:rPr>
          <w:rStyle w:val="Sidetal"/>
        </w:rPr>
        <w:t xml:space="preserve"> toilettet. Sprit hænderne af, hvis du</w:t>
      </w:r>
      <w:r>
        <w:rPr>
          <w:rStyle w:val="Sidetal"/>
        </w:rPr>
        <w:t xml:space="preserve"> </w:t>
      </w:r>
      <w:r w:rsidRPr="00D25734">
        <w:rPr>
          <w:rStyle w:val="Sidetal"/>
        </w:rPr>
        <w:t>ikke har adgang til vand og sæbe</w:t>
      </w:r>
      <w:r w:rsidR="000A1C45">
        <w:rPr>
          <w:rStyle w:val="Sidetal"/>
        </w:rPr>
        <w:t>.</w:t>
      </w:r>
    </w:p>
    <w:p w14:paraId="62486C05" w14:textId="77777777" w:rsidR="000A1C45" w:rsidRPr="00D25734" w:rsidRDefault="000A1C45" w:rsidP="000A1C45">
      <w:pPr>
        <w:spacing w:line="240" w:lineRule="auto"/>
        <w:rPr>
          <w:rStyle w:val="Sidetal"/>
        </w:rPr>
      </w:pPr>
    </w:p>
    <w:p w14:paraId="029B9B1F" w14:textId="77777777" w:rsidR="00D25734" w:rsidRDefault="00D25734" w:rsidP="000A1C45">
      <w:pPr>
        <w:spacing w:line="240" w:lineRule="auto"/>
        <w:rPr>
          <w:rStyle w:val="Sidetal"/>
        </w:rPr>
      </w:pPr>
      <w:r w:rsidRPr="00D25734">
        <w:rPr>
          <w:rStyle w:val="Sidetal"/>
        </w:rPr>
        <w:t xml:space="preserve">Ved arbejde: Vaske eller </w:t>
      </w:r>
      <w:proofErr w:type="spellStart"/>
      <w:r w:rsidRPr="00D25734">
        <w:rPr>
          <w:rStyle w:val="Sidetal"/>
        </w:rPr>
        <w:t>afsprit</w:t>
      </w:r>
      <w:proofErr w:type="spellEnd"/>
      <w:r w:rsidRPr="00D25734">
        <w:rPr>
          <w:rStyle w:val="Sidetal"/>
        </w:rPr>
        <w:t xml:space="preserve"> dine hænder, før du arbejder med overflader, som har direkte kontakt til vandet.</w:t>
      </w:r>
    </w:p>
    <w:p w14:paraId="4101652C" w14:textId="77777777" w:rsidR="000A1C45" w:rsidRPr="00D25734" w:rsidRDefault="000A1C45" w:rsidP="000A1C45">
      <w:pPr>
        <w:spacing w:line="240" w:lineRule="auto"/>
        <w:rPr>
          <w:rStyle w:val="Sidetal"/>
        </w:rPr>
      </w:pPr>
    </w:p>
    <w:p w14:paraId="4CDFD794" w14:textId="77777777" w:rsidR="00D25734" w:rsidRPr="00D25734" w:rsidRDefault="00D25734" w:rsidP="000A1C45">
      <w:pPr>
        <w:spacing w:line="240" w:lineRule="auto"/>
        <w:rPr>
          <w:rStyle w:val="Sidetal"/>
        </w:rPr>
      </w:pPr>
      <w:r w:rsidRPr="00D25734">
        <w:rPr>
          <w:rStyle w:val="Sidetal"/>
        </w:rPr>
        <w:t>Du kan ogs</w:t>
      </w:r>
      <w:r>
        <w:rPr>
          <w:rStyle w:val="Sidetal"/>
        </w:rPr>
        <w:t>å</w:t>
      </w:r>
      <w:r w:rsidRPr="00D25734">
        <w:rPr>
          <w:rStyle w:val="Sidetal"/>
        </w:rPr>
        <w:t xml:space="preserve"> bruge engangshandsker.</w:t>
      </w:r>
    </w:p>
    <w:p w14:paraId="29D6B04F" w14:textId="77777777" w:rsidR="00D25734" w:rsidRDefault="00D25734" w:rsidP="00D25734">
      <w:pPr>
        <w:spacing w:line="360" w:lineRule="auto"/>
        <w:rPr>
          <w:rStyle w:val="Sidetal"/>
        </w:rPr>
      </w:pPr>
      <w:r w:rsidRPr="00D25734">
        <w:rPr>
          <w:rStyle w:val="Sidetal"/>
        </w:rPr>
        <w:t xml:space="preserve"> </w:t>
      </w:r>
    </w:p>
    <w:p w14:paraId="4B99056E" w14:textId="77777777" w:rsidR="00D25734" w:rsidRDefault="00D25734" w:rsidP="00D25734">
      <w:pPr>
        <w:rPr>
          <w:rStyle w:val="Sidetal"/>
        </w:rPr>
      </w:pPr>
      <w:r>
        <w:rPr>
          <w:rStyle w:val="Sidetal"/>
        </w:rPr>
        <w:br w:type="page"/>
      </w:r>
    </w:p>
    <w:p w14:paraId="1299C43A" w14:textId="77777777" w:rsidR="00D25734" w:rsidRPr="00D25734" w:rsidRDefault="00D25734" w:rsidP="00D25734">
      <w:pPr>
        <w:spacing w:line="360" w:lineRule="auto"/>
        <w:rPr>
          <w:rStyle w:val="Sidetal"/>
        </w:rPr>
      </w:pPr>
    </w:p>
    <w:p w14:paraId="4A5B7442" w14:textId="77777777" w:rsidR="00D25734" w:rsidRPr="00D25734" w:rsidRDefault="00D25734" w:rsidP="00D25734">
      <w:pPr>
        <w:pStyle w:val="Overskrift2"/>
        <w:rPr>
          <w:rStyle w:val="Sidetal"/>
        </w:rPr>
      </w:pPr>
      <w:r w:rsidRPr="00D25734">
        <w:rPr>
          <w:rStyle w:val="Sidetal"/>
        </w:rPr>
        <w:t>Vandværket er inddelt i zoner</w:t>
      </w:r>
    </w:p>
    <w:p w14:paraId="15C00663" w14:textId="77777777" w:rsidR="00D25734" w:rsidRDefault="00D25734" w:rsidP="000A1C45">
      <w:pPr>
        <w:spacing w:line="240" w:lineRule="auto"/>
        <w:rPr>
          <w:rStyle w:val="Sidetal"/>
        </w:rPr>
      </w:pPr>
      <w:r w:rsidRPr="00D25734">
        <w:rPr>
          <w:rStyle w:val="Sidetal"/>
        </w:rPr>
        <w:t xml:space="preserve">Vandværket er inddelt i </w:t>
      </w:r>
      <w:r>
        <w:rPr>
          <w:rStyle w:val="Sidetal"/>
        </w:rPr>
        <w:t>tre</w:t>
      </w:r>
      <w:r w:rsidRPr="00D25734">
        <w:rPr>
          <w:rStyle w:val="Sidetal"/>
        </w:rPr>
        <w:t xml:space="preserve"> zoner: Grøn, gul og rød.</w:t>
      </w:r>
    </w:p>
    <w:p w14:paraId="4DDBEF00" w14:textId="77777777" w:rsidR="000A1C45" w:rsidRPr="00D25734" w:rsidRDefault="000A1C45" w:rsidP="000A1C45">
      <w:pPr>
        <w:spacing w:line="240" w:lineRule="auto"/>
        <w:rPr>
          <w:rStyle w:val="Sidetal"/>
        </w:rPr>
      </w:pPr>
    </w:p>
    <w:p w14:paraId="54B0EEF3" w14:textId="77777777" w:rsidR="00D25734" w:rsidRDefault="00D25734" w:rsidP="000A1C45">
      <w:pPr>
        <w:spacing w:line="240" w:lineRule="auto"/>
        <w:rPr>
          <w:rStyle w:val="Sidetal"/>
        </w:rPr>
      </w:pPr>
      <w:r w:rsidRPr="00D25734">
        <w:rPr>
          <w:rStyle w:val="Sidetal"/>
        </w:rPr>
        <w:t>I hver zone er der forskellige hygiejnemæssige forholdsregler, og når du bevæger dig fra grøn til gul zone og igen fra gul til rød zone skærpes hygiejnereglerne.</w:t>
      </w:r>
      <w:r w:rsidR="000A1C45">
        <w:rPr>
          <w:rStyle w:val="Sidetal"/>
        </w:rPr>
        <w:br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77"/>
        <w:gridCol w:w="8127"/>
      </w:tblGrid>
      <w:tr w:rsidR="00D25734" w14:paraId="4077A480" w14:textId="77777777" w:rsidTr="00D25734">
        <w:tc>
          <w:tcPr>
            <w:tcW w:w="1101" w:type="dxa"/>
          </w:tcPr>
          <w:p w14:paraId="32DD2D8D" w14:textId="77777777" w:rsidR="00D25734" w:rsidRDefault="000A1C45" w:rsidP="00D25734">
            <w:pPr>
              <w:spacing w:line="360" w:lineRule="auto"/>
              <w:rPr>
                <w:rStyle w:val="Sidet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D17EA34" wp14:editId="07777777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106519</wp:posOffset>
                      </wp:positionV>
                      <wp:extent cx="382138" cy="402609"/>
                      <wp:effectExtent l="0" t="0" r="18415" b="16510"/>
                      <wp:wrapNone/>
                      <wp:docPr id="3" name="Rektange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2138" cy="402609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14="http://schemas.microsoft.com/office/word/2010/wordml" xmlns:pic="http://schemas.openxmlformats.org/drawingml/2006/picture" xmlns:a="http://schemas.openxmlformats.org/drawingml/2006/main">
                  <w:pict w14:anchorId="2573F70B">
                    <v:rect id="Rektangel 3" style="position:absolute;margin-left:7.05pt;margin-top:8.4pt;width:30.1pt;height:31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00b050" strokecolor="#243f60 [1604]" strokeweight="2pt" w14:anchorId="0AF6C97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"/>
                  </w:pict>
                </mc:Fallback>
              </mc:AlternateContent>
            </w:r>
          </w:p>
        </w:tc>
        <w:tc>
          <w:tcPr>
            <w:tcW w:w="8253" w:type="dxa"/>
          </w:tcPr>
          <w:p w14:paraId="3970B118" w14:textId="77777777" w:rsidR="00D25734" w:rsidRPr="00D25734" w:rsidRDefault="00D25734" w:rsidP="00D25734">
            <w:pPr>
              <w:pStyle w:val="Overskrift2"/>
              <w:outlineLvl w:val="1"/>
              <w:rPr>
                <w:rStyle w:val="Sidetal"/>
              </w:rPr>
            </w:pPr>
            <w:r w:rsidRPr="00D25734">
              <w:rPr>
                <w:rStyle w:val="Sidetal"/>
              </w:rPr>
              <w:t>Grøn zone</w:t>
            </w:r>
          </w:p>
          <w:p w14:paraId="7E5912F6" w14:textId="77777777" w:rsidR="00D25734" w:rsidRPr="00D25734" w:rsidRDefault="00D25734" w:rsidP="000A1C45">
            <w:pPr>
              <w:spacing w:line="240" w:lineRule="auto"/>
              <w:rPr>
                <w:rStyle w:val="Sidetal"/>
              </w:rPr>
            </w:pPr>
            <w:r w:rsidRPr="00D25734">
              <w:rPr>
                <w:rStyle w:val="Sidetal"/>
              </w:rPr>
              <w:t>Områder uden direkte eller indirekte adgang til åbne vandoverflader.</w:t>
            </w:r>
            <w:r w:rsidR="000A1C45">
              <w:rPr>
                <w:rStyle w:val="Sidetal"/>
              </w:rPr>
              <w:br/>
            </w:r>
          </w:p>
          <w:p w14:paraId="1FB7E367" w14:textId="77777777" w:rsidR="00D25734" w:rsidRDefault="00D25734" w:rsidP="000A1C45">
            <w:pPr>
              <w:pStyle w:val="Listeafsnit"/>
              <w:numPr>
                <w:ilvl w:val="0"/>
                <w:numId w:val="2"/>
              </w:numPr>
              <w:spacing w:line="240" w:lineRule="auto"/>
              <w:rPr>
                <w:rStyle w:val="Sidetal"/>
              </w:rPr>
            </w:pPr>
            <w:r w:rsidRPr="00D25734">
              <w:rPr>
                <w:rStyle w:val="Sidetal"/>
              </w:rPr>
              <w:t>Rent fodtøj – som i eget hjem.</w:t>
            </w:r>
          </w:p>
          <w:p w14:paraId="0ED289E6" w14:textId="77777777" w:rsidR="00D25734" w:rsidRDefault="00D25734" w:rsidP="000A1C45">
            <w:pPr>
              <w:pStyle w:val="Listeafsnit"/>
              <w:numPr>
                <w:ilvl w:val="0"/>
                <w:numId w:val="2"/>
              </w:numPr>
              <w:spacing w:line="240" w:lineRule="auto"/>
              <w:rPr>
                <w:rStyle w:val="Sidetal"/>
              </w:rPr>
            </w:pPr>
            <w:r w:rsidRPr="00D25734">
              <w:rPr>
                <w:rStyle w:val="Sidetal"/>
              </w:rPr>
              <w:t>Rent arbejdstøj.</w:t>
            </w:r>
          </w:p>
          <w:p w14:paraId="5E0B1269" w14:textId="77777777" w:rsidR="00D25734" w:rsidRDefault="00D25734" w:rsidP="000A1C45">
            <w:pPr>
              <w:pStyle w:val="Listeafsnit"/>
              <w:numPr>
                <w:ilvl w:val="0"/>
                <w:numId w:val="2"/>
              </w:numPr>
              <w:spacing w:line="240" w:lineRule="auto"/>
              <w:rPr>
                <w:rStyle w:val="Sidetal"/>
              </w:rPr>
            </w:pPr>
            <w:r w:rsidRPr="00D25734">
              <w:rPr>
                <w:rStyle w:val="Sidetal"/>
              </w:rPr>
              <w:t>Jævnlig rengøring – oprydning.</w:t>
            </w:r>
          </w:p>
          <w:p w14:paraId="7C18B8AE" w14:textId="77777777" w:rsidR="00D25734" w:rsidRDefault="00D25734" w:rsidP="000A1C45">
            <w:pPr>
              <w:pStyle w:val="Listeafsnit"/>
              <w:numPr>
                <w:ilvl w:val="0"/>
                <w:numId w:val="2"/>
              </w:numPr>
              <w:spacing w:line="240" w:lineRule="auto"/>
              <w:rPr>
                <w:rStyle w:val="Sidetal"/>
              </w:rPr>
            </w:pPr>
            <w:r w:rsidRPr="00D25734">
              <w:rPr>
                <w:rStyle w:val="Sidetal"/>
              </w:rPr>
              <w:t>Almindelig sund fornuft og kropslig hygiejne.</w:t>
            </w:r>
            <w:r w:rsidR="000A1C45">
              <w:rPr>
                <w:rStyle w:val="Sidetal"/>
              </w:rPr>
              <w:br/>
            </w:r>
          </w:p>
        </w:tc>
      </w:tr>
      <w:tr w:rsidR="00D25734" w14:paraId="41D8387A" w14:textId="77777777" w:rsidTr="00D25734">
        <w:tc>
          <w:tcPr>
            <w:tcW w:w="1101" w:type="dxa"/>
          </w:tcPr>
          <w:p w14:paraId="4747F27C" w14:textId="77777777" w:rsidR="00D25734" w:rsidRDefault="000A1C45" w:rsidP="000A1C45">
            <w:pPr>
              <w:spacing w:line="360" w:lineRule="auto"/>
              <w:jc w:val="center"/>
              <w:rPr>
                <w:rStyle w:val="Sidet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FD4C7DB" wp14:editId="07777777">
                      <wp:simplePos x="0" y="0"/>
                      <wp:positionH relativeFrom="column">
                        <wp:posOffset>63661</wp:posOffset>
                      </wp:positionH>
                      <wp:positionV relativeFrom="paragraph">
                        <wp:posOffset>92075</wp:posOffset>
                      </wp:positionV>
                      <wp:extent cx="431952" cy="423081"/>
                      <wp:effectExtent l="0" t="0" r="25400" b="15240"/>
                      <wp:wrapNone/>
                      <wp:docPr id="4" name="Ellips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952" cy="42308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p14="http://schemas.microsoft.com/office/word/2010/wordml" xmlns:pic="http://schemas.openxmlformats.org/drawingml/2006/picture" xmlns:a="http://schemas.openxmlformats.org/drawingml/2006/main">
                  <w:pict w14:anchorId="14C734C8">
                    <v:oval id="Ellipse 4" style="position:absolute;margin-left:5pt;margin-top:7.25pt;width:34pt;height:3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yellow" strokecolor="#243f60 [1604]" strokeweight="2pt" w14:anchorId="0653D27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"/>
                  </w:pict>
                </mc:Fallback>
              </mc:AlternateContent>
            </w:r>
          </w:p>
          <w:p w14:paraId="3461D779" w14:textId="77777777" w:rsidR="000A1C45" w:rsidRDefault="000A1C45" w:rsidP="000A1C45">
            <w:pPr>
              <w:spacing w:line="360" w:lineRule="auto"/>
              <w:jc w:val="center"/>
              <w:rPr>
                <w:rStyle w:val="Sidetal"/>
              </w:rPr>
            </w:pPr>
          </w:p>
        </w:tc>
        <w:tc>
          <w:tcPr>
            <w:tcW w:w="8253" w:type="dxa"/>
          </w:tcPr>
          <w:p w14:paraId="7B9365D5" w14:textId="77777777" w:rsidR="00D25734" w:rsidRPr="00D25734" w:rsidRDefault="00D25734" w:rsidP="00D25734">
            <w:pPr>
              <w:pStyle w:val="Overskrift2"/>
              <w:outlineLvl w:val="1"/>
              <w:rPr>
                <w:rStyle w:val="Sidetal"/>
              </w:rPr>
            </w:pPr>
            <w:r w:rsidRPr="00D25734">
              <w:rPr>
                <w:rStyle w:val="Sidetal"/>
              </w:rPr>
              <w:t>Gul zone</w:t>
            </w:r>
          </w:p>
          <w:p w14:paraId="08295F14" w14:textId="77777777" w:rsidR="00D25734" w:rsidRDefault="00D25734" w:rsidP="000A1C45">
            <w:pPr>
              <w:spacing w:line="240" w:lineRule="auto"/>
              <w:rPr>
                <w:rStyle w:val="Sidetal"/>
              </w:rPr>
            </w:pPr>
            <w:r w:rsidRPr="00D25734">
              <w:rPr>
                <w:rStyle w:val="Sidetal"/>
              </w:rPr>
              <w:t>Områder med indirekte adgang til åbne vandoverflader.</w:t>
            </w:r>
            <w:r w:rsidR="000A1C45">
              <w:rPr>
                <w:rStyle w:val="Sidetal"/>
              </w:rPr>
              <w:br/>
            </w:r>
          </w:p>
          <w:p w14:paraId="547C3249" w14:textId="77777777" w:rsidR="00D25734" w:rsidRDefault="00D25734" w:rsidP="000A1C45">
            <w:pPr>
              <w:pStyle w:val="Listeafsnit"/>
              <w:numPr>
                <w:ilvl w:val="0"/>
                <w:numId w:val="3"/>
              </w:numPr>
              <w:spacing w:line="240" w:lineRule="auto"/>
              <w:rPr>
                <w:rStyle w:val="Sidetal"/>
              </w:rPr>
            </w:pPr>
            <w:r w:rsidRPr="00D25734">
              <w:rPr>
                <w:rStyle w:val="Sidetal"/>
              </w:rPr>
              <w:t>Fodtøj, som kun bruges i gul zone og eventuelt overtræk.</w:t>
            </w:r>
          </w:p>
          <w:p w14:paraId="6DE0B2CE" w14:textId="77777777" w:rsidR="00D25734" w:rsidRDefault="00D25734" w:rsidP="000A1C45">
            <w:pPr>
              <w:pStyle w:val="Listeafsnit"/>
              <w:numPr>
                <w:ilvl w:val="0"/>
                <w:numId w:val="3"/>
              </w:numPr>
              <w:spacing w:line="240" w:lineRule="auto"/>
              <w:rPr>
                <w:rStyle w:val="Sidetal"/>
              </w:rPr>
            </w:pPr>
            <w:r w:rsidRPr="00D25734">
              <w:rPr>
                <w:rStyle w:val="Sidetal"/>
              </w:rPr>
              <w:t xml:space="preserve">Håndvask eller </w:t>
            </w:r>
            <w:proofErr w:type="spellStart"/>
            <w:r w:rsidRPr="00D25734">
              <w:rPr>
                <w:rStyle w:val="Sidetal"/>
              </w:rPr>
              <w:t>afspritning</w:t>
            </w:r>
            <w:proofErr w:type="spellEnd"/>
            <w:r w:rsidRPr="00D25734">
              <w:rPr>
                <w:rStyle w:val="Sidetal"/>
              </w:rPr>
              <w:t>.</w:t>
            </w:r>
          </w:p>
          <w:p w14:paraId="234B69B6" w14:textId="77777777" w:rsidR="00D25734" w:rsidRDefault="00D25734" w:rsidP="000A1C45">
            <w:pPr>
              <w:pStyle w:val="Listeafsnit"/>
              <w:numPr>
                <w:ilvl w:val="0"/>
                <w:numId w:val="3"/>
              </w:numPr>
              <w:spacing w:line="240" w:lineRule="auto"/>
              <w:rPr>
                <w:rStyle w:val="Sidetal"/>
              </w:rPr>
            </w:pPr>
            <w:r w:rsidRPr="00D25734">
              <w:rPr>
                <w:rStyle w:val="Sidetal"/>
              </w:rPr>
              <w:t>Værktøj og komponenter desinficeres.</w:t>
            </w:r>
          </w:p>
          <w:p w14:paraId="7D54D4D0" w14:textId="77777777" w:rsidR="00D25734" w:rsidRDefault="00D25734" w:rsidP="000A1C45">
            <w:pPr>
              <w:pStyle w:val="Listeafsnit"/>
              <w:numPr>
                <w:ilvl w:val="0"/>
                <w:numId w:val="3"/>
              </w:numPr>
              <w:spacing w:line="240" w:lineRule="auto"/>
              <w:rPr>
                <w:rStyle w:val="Sidetal"/>
              </w:rPr>
            </w:pPr>
            <w:r w:rsidRPr="00D25734">
              <w:rPr>
                <w:rStyle w:val="Sidetal"/>
              </w:rPr>
              <w:t>Komponenter i hygiejnisk emballage.</w:t>
            </w:r>
          </w:p>
          <w:p w14:paraId="1659FCA8" w14:textId="77777777" w:rsidR="00D25734" w:rsidRPr="00D25734" w:rsidRDefault="00D25734" w:rsidP="000A1C45">
            <w:pPr>
              <w:pStyle w:val="Listeafsnit"/>
              <w:numPr>
                <w:ilvl w:val="0"/>
                <w:numId w:val="3"/>
              </w:numPr>
              <w:spacing w:line="240" w:lineRule="auto"/>
              <w:rPr>
                <w:rStyle w:val="Sidetal"/>
              </w:rPr>
            </w:pPr>
            <w:r w:rsidRPr="00D25734">
              <w:rPr>
                <w:rStyle w:val="Sidetal"/>
              </w:rPr>
              <w:t>Højt rengøringsniveau.</w:t>
            </w:r>
            <w:r w:rsidR="000A1C45">
              <w:rPr>
                <w:rStyle w:val="Sidetal"/>
              </w:rPr>
              <w:br/>
            </w:r>
          </w:p>
        </w:tc>
      </w:tr>
      <w:tr w:rsidR="00D25734" w14:paraId="54B8E0D9" w14:textId="77777777" w:rsidTr="00D25734">
        <w:tc>
          <w:tcPr>
            <w:tcW w:w="1101" w:type="dxa"/>
          </w:tcPr>
          <w:p w14:paraId="780550DD" w14:textId="77777777" w:rsidR="00D25734" w:rsidRDefault="000A1C45" w:rsidP="000A1C45">
            <w:pPr>
              <w:spacing w:line="360" w:lineRule="auto"/>
              <w:jc w:val="center"/>
              <w:rPr>
                <w:rStyle w:val="Sidet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A7C2F0D" wp14:editId="07777777">
                      <wp:simplePos x="0" y="0"/>
                      <wp:positionH relativeFrom="column">
                        <wp:posOffset>63661</wp:posOffset>
                      </wp:positionH>
                      <wp:positionV relativeFrom="paragraph">
                        <wp:posOffset>113030</wp:posOffset>
                      </wp:positionV>
                      <wp:extent cx="449580" cy="422910"/>
                      <wp:effectExtent l="0" t="0" r="26670" b="15240"/>
                      <wp:wrapNone/>
                      <wp:docPr id="7" name="Ligebenet trekan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9580" cy="42291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p14="http://schemas.microsoft.com/office/word/2010/wordml" xmlns:pic="http://schemas.openxmlformats.org/drawingml/2006/picture" xmlns:a="http://schemas.openxmlformats.org/drawingml/2006/main">
                  <w:pict w14:anchorId="1010E5FD">
                    <v:shapetype id="_x0000_t5" coordsize="21600,21600" o:spt="5" adj="10800" path="m@0,l,21600r21600,xe" w14:anchorId="14DAB627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textboxrect="0,10800,10800,18000;5400,10800,16200,18000;10800,10800,21600,18000;0,7200,7200,21600;7200,7200,14400,21600;14400,7200,21600,21600" gradientshapeok="t" o:connecttype="custom" o:connectlocs="@0,0;@1,10800;0,21600;10800,21600;21600,21600;@2,10800"/>
                      <v:handles>
                        <v:h position="#0,topLeft" xrange="0,21600"/>
                      </v:handles>
                    </v:shapetype>
                    <v:shape id="Ligebenet trekant 7" style="position:absolute;margin-left:5pt;margin-top:8.9pt;width:35.4pt;height:3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red" strokecolor="#243f60 [1604]" strokeweight="2pt" type="#_x0000_t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"/>
                  </w:pict>
                </mc:Fallback>
              </mc:AlternateContent>
            </w:r>
          </w:p>
          <w:p w14:paraId="3CF2D8B6" w14:textId="77777777" w:rsidR="000A1C45" w:rsidRDefault="000A1C45" w:rsidP="000A1C45">
            <w:pPr>
              <w:spacing w:line="360" w:lineRule="auto"/>
              <w:jc w:val="center"/>
              <w:rPr>
                <w:rStyle w:val="Sidetal"/>
              </w:rPr>
            </w:pPr>
          </w:p>
        </w:tc>
        <w:tc>
          <w:tcPr>
            <w:tcW w:w="8253" w:type="dxa"/>
          </w:tcPr>
          <w:p w14:paraId="613F4CD3" w14:textId="77777777" w:rsidR="00D25734" w:rsidRPr="00D25734" w:rsidRDefault="00D25734" w:rsidP="00D25734">
            <w:pPr>
              <w:pStyle w:val="Overskrift2"/>
              <w:outlineLvl w:val="1"/>
              <w:rPr>
                <w:rStyle w:val="Sidetal"/>
              </w:rPr>
            </w:pPr>
            <w:r w:rsidRPr="00D25734">
              <w:rPr>
                <w:rStyle w:val="Sidetal"/>
              </w:rPr>
              <w:t>Rød zone</w:t>
            </w:r>
          </w:p>
          <w:p w14:paraId="683FACBB" w14:textId="77777777" w:rsidR="00D25734" w:rsidRPr="00D25734" w:rsidRDefault="00D25734" w:rsidP="000A1C45">
            <w:pPr>
              <w:spacing w:line="240" w:lineRule="auto"/>
              <w:rPr>
                <w:rStyle w:val="Sidetal"/>
              </w:rPr>
            </w:pPr>
            <w:r w:rsidRPr="00D25734">
              <w:rPr>
                <w:rStyle w:val="Sidetal"/>
              </w:rPr>
              <w:t>Områder med direkte adgang til åbne overflader og åbne vandoverflader, iltningstårne og</w:t>
            </w:r>
            <w:r>
              <w:rPr>
                <w:rStyle w:val="Sidetal"/>
              </w:rPr>
              <w:t xml:space="preserve"> </w:t>
            </w:r>
            <w:proofErr w:type="spellStart"/>
            <w:r w:rsidRPr="00D25734">
              <w:rPr>
                <w:rStyle w:val="Sidetal"/>
              </w:rPr>
              <w:t>rentvandsbeholdere</w:t>
            </w:r>
            <w:proofErr w:type="spellEnd"/>
            <w:r w:rsidRPr="00D25734">
              <w:rPr>
                <w:rStyle w:val="Sidetal"/>
              </w:rPr>
              <w:t>.</w:t>
            </w:r>
          </w:p>
          <w:p w14:paraId="0FB78278" w14:textId="77777777" w:rsidR="00D25734" w:rsidRPr="00D25734" w:rsidRDefault="00D25734" w:rsidP="000A1C45">
            <w:pPr>
              <w:spacing w:line="240" w:lineRule="auto"/>
              <w:rPr>
                <w:rStyle w:val="Sidetal"/>
              </w:rPr>
            </w:pPr>
          </w:p>
          <w:p w14:paraId="12551C7A" w14:textId="77777777" w:rsidR="00D25734" w:rsidRDefault="00D25734" w:rsidP="000A1C45">
            <w:pPr>
              <w:pStyle w:val="Listeafsnit"/>
              <w:numPr>
                <w:ilvl w:val="0"/>
                <w:numId w:val="4"/>
              </w:numPr>
              <w:spacing w:line="240" w:lineRule="auto"/>
              <w:rPr>
                <w:rStyle w:val="Sidetal"/>
              </w:rPr>
            </w:pPr>
            <w:r w:rsidRPr="00D25734">
              <w:rPr>
                <w:rStyle w:val="Sidetal"/>
              </w:rPr>
              <w:t xml:space="preserve">Rent desinficeret fodtøj og overtræksdragt/engangsdragt. </w:t>
            </w:r>
            <w:r>
              <w:rPr>
                <w:rStyle w:val="Sidetal"/>
              </w:rPr>
              <w:br/>
            </w:r>
            <w:r w:rsidRPr="00D25734">
              <w:rPr>
                <w:rStyle w:val="Sidetal"/>
              </w:rPr>
              <w:t>Dragten må kun bruges i gul og rød zone.</w:t>
            </w:r>
          </w:p>
          <w:p w14:paraId="1E016C01" w14:textId="77777777" w:rsidR="00D25734" w:rsidRDefault="00D25734" w:rsidP="000A1C45">
            <w:pPr>
              <w:pStyle w:val="Listeafsnit"/>
              <w:numPr>
                <w:ilvl w:val="0"/>
                <w:numId w:val="4"/>
              </w:numPr>
              <w:spacing w:line="240" w:lineRule="auto"/>
              <w:rPr>
                <w:rStyle w:val="Sidetal"/>
              </w:rPr>
            </w:pPr>
            <w:r w:rsidRPr="00D25734">
              <w:rPr>
                <w:rStyle w:val="Sidetal"/>
              </w:rPr>
              <w:t>Tøm lommerne, så udstyr og værktøj ikke kan tabes.</w:t>
            </w:r>
          </w:p>
          <w:p w14:paraId="041853A0" w14:textId="77777777" w:rsidR="00D25734" w:rsidRDefault="00D25734" w:rsidP="000A1C45">
            <w:pPr>
              <w:pStyle w:val="Listeafsnit"/>
              <w:numPr>
                <w:ilvl w:val="0"/>
                <w:numId w:val="4"/>
              </w:numPr>
              <w:spacing w:line="240" w:lineRule="auto"/>
              <w:rPr>
                <w:rStyle w:val="Sidetal"/>
              </w:rPr>
            </w:pPr>
            <w:r w:rsidRPr="00D25734">
              <w:rPr>
                <w:rStyle w:val="Sidetal"/>
              </w:rPr>
              <w:t xml:space="preserve">Håndvask eller </w:t>
            </w:r>
            <w:proofErr w:type="spellStart"/>
            <w:r w:rsidRPr="00D25734">
              <w:rPr>
                <w:rStyle w:val="Sidetal"/>
              </w:rPr>
              <w:t>afspritning</w:t>
            </w:r>
            <w:proofErr w:type="spellEnd"/>
            <w:r w:rsidRPr="00D25734">
              <w:rPr>
                <w:rStyle w:val="Sidetal"/>
              </w:rPr>
              <w:t>.</w:t>
            </w:r>
          </w:p>
          <w:p w14:paraId="38048E2F" w14:textId="77777777" w:rsidR="00D25734" w:rsidRDefault="00D25734" w:rsidP="000A1C45">
            <w:pPr>
              <w:pStyle w:val="Listeafsnit"/>
              <w:numPr>
                <w:ilvl w:val="0"/>
                <w:numId w:val="4"/>
              </w:numPr>
              <w:spacing w:line="240" w:lineRule="auto"/>
              <w:rPr>
                <w:rStyle w:val="Sidetal"/>
              </w:rPr>
            </w:pPr>
            <w:r w:rsidRPr="00D25734">
              <w:rPr>
                <w:rStyle w:val="Sidetal"/>
              </w:rPr>
              <w:t>Værktøj og komponenter desinficeres.</w:t>
            </w:r>
          </w:p>
          <w:p w14:paraId="38F7FC31" w14:textId="77777777" w:rsidR="00D25734" w:rsidRDefault="00D25734" w:rsidP="000A1C45">
            <w:pPr>
              <w:pStyle w:val="Listeafsnit"/>
              <w:numPr>
                <w:ilvl w:val="0"/>
                <w:numId w:val="4"/>
              </w:numPr>
              <w:spacing w:line="240" w:lineRule="auto"/>
              <w:rPr>
                <w:rStyle w:val="Sidetal"/>
              </w:rPr>
            </w:pPr>
            <w:r w:rsidRPr="00D25734">
              <w:rPr>
                <w:rStyle w:val="Sidetal"/>
              </w:rPr>
              <w:t>Komponenter i hygiejnisk emballage.</w:t>
            </w:r>
          </w:p>
          <w:p w14:paraId="13B4BEFC" w14:textId="77777777" w:rsidR="00D25734" w:rsidRDefault="00D25734" w:rsidP="000A1C45">
            <w:pPr>
              <w:pStyle w:val="Listeafsnit"/>
              <w:numPr>
                <w:ilvl w:val="0"/>
                <w:numId w:val="4"/>
              </w:numPr>
              <w:spacing w:line="240" w:lineRule="auto"/>
              <w:rPr>
                <w:rStyle w:val="Sidetal"/>
              </w:rPr>
            </w:pPr>
            <w:r w:rsidRPr="00D25734">
              <w:rPr>
                <w:rStyle w:val="Sidetal"/>
              </w:rPr>
              <w:t>Højt rengøringsniveau.</w:t>
            </w:r>
          </w:p>
          <w:p w14:paraId="2EE0B0DB" w14:textId="77777777" w:rsidR="00D25734" w:rsidRPr="00D25734" w:rsidRDefault="00D25734" w:rsidP="000A1C45">
            <w:pPr>
              <w:pStyle w:val="Listeafsnit"/>
              <w:numPr>
                <w:ilvl w:val="0"/>
                <w:numId w:val="4"/>
              </w:numPr>
              <w:spacing w:line="240" w:lineRule="auto"/>
              <w:rPr>
                <w:rStyle w:val="Sidetal"/>
              </w:rPr>
            </w:pPr>
            <w:r w:rsidRPr="00D25734">
              <w:rPr>
                <w:rStyle w:val="Sidetal"/>
              </w:rPr>
              <w:t>Bakteriologisk kontrol efter service eller reparation.</w:t>
            </w:r>
            <w:r w:rsidR="000A1C45">
              <w:rPr>
                <w:rStyle w:val="Sidetal"/>
              </w:rPr>
              <w:br/>
            </w:r>
          </w:p>
        </w:tc>
      </w:tr>
    </w:tbl>
    <w:p w14:paraId="1FC39945" w14:textId="77777777" w:rsidR="00D25734" w:rsidRDefault="00D25734" w:rsidP="00D25734">
      <w:pPr>
        <w:spacing w:line="360" w:lineRule="auto"/>
        <w:rPr>
          <w:rStyle w:val="Sidetal"/>
        </w:rPr>
      </w:pPr>
    </w:p>
    <w:p w14:paraId="2130BC25" w14:textId="77777777" w:rsidR="000A1C45" w:rsidRPr="000A1C45" w:rsidRDefault="000A1C45" w:rsidP="000A1C45">
      <w:pPr>
        <w:pStyle w:val="Overskrift1"/>
        <w:rPr>
          <w:rStyle w:val="Sidetal"/>
        </w:rPr>
      </w:pPr>
      <w:r w:rsidRPr="000A1C45">
        <w:rPr>
          <w:rStyle w:val="Sidetal"/>
        </w:rPr>
        <w:t>Hygiejnesluse</w:t>
      </w:r>
    </w:p>
    <w:p w14:paraId="5483531F" w14:textId="77777777" w:rsidR="000A1C45" w:rsidRPr="000A1C45" w:rsidRDefault="000A1C45" w:rsidP="000A1C45">
      <w:pPr>
        <w:spacing w:line="240" w:lineRule="auto"/>
        <w:rPr>
          <w:rStyle w:val="Sidetal"/>
        </w:rPr>
      </w:pPr>
      <w:r w:rsidRPr="000A1C45">
        <w:rPr>
          <w:rStyle w:val="Sidetal"/>
        </w:rPr>
        <w:t>N</w:t>
      </w:r>
      <w:r>
        <w:rPr>
          <w:rStyle w:val="Sidetal"/>
        </w:rPr>
        <w:t>å</w:t>
      </w:r>
      <w:r w:rsidRPr="000A1C45">
        <w:rPr>
          <w:rStyle w:val="Sidetal"/>
        </w:rPr>
        <w:t>r I bevæger jer fra gul til rød zone skal der etableres en hygiejnesluse. Det vil sige et rent omr</w:t>
      </w:r>
      <w:r>
        <w:rPr>
          <w:rStyle w:val="Sidetal"/>
        </w:rPr>
        <w:t>å</w:t>
      </w:r>
      <w:r w:rsidRPr="000A1C45">
        <w:rPr>
          <w:rStyle w:val="Sidetal"/>
        </w:rPr>
        <w:t>de p</w:t>
      </w:r>
      <w:r>
        <w:rPr>
          <w:rStyle w:val="Sidetal"/>
        </w:rPr>
        <w:t>å</w:t>
      </w:r>
      <w:r w:rsidRPr="000A1C45">
        <w:rPr>
          <w:rStyle w:val="Sidetal"/>
        </w:rPr>
        <w:t xml:space="preserve"> for eksempel en helt ny og ren presning, hvor I skifter til rent fodtøj og tøj og desinficerer fodtøj og vaders.</w:t>
      </w:r>
      <w:r>
        <w:rPr>
          <w:rStyle w:val="Sidetal"/>
        </w:rPr>
        <w:br/>
      </w:r>
    </w:p>
    <w:p w14:paraId="104C8654" w14:textId="77777777" w:rsidR="000A1C45" w:rsidRPr="000A1C45" w:rsidRDefault="000A1C45" w:rsidP="000A1C45">
      <w:pPr>
        <w:pStyle w:val="Overskrift2"/>
        <w:rPr>
          <w:rStyle w:val="Sidetal"/>
        </w:rPr>
      </w:pPr>
      <w:r w:rsidRPr="000A1C45">
        <w:rPr>
          <w:rStyle w:val="Sidetal"/>
        </w:rPr>
        <w:t>Generelt om arbejde, udstyr og materialer</w:t>
      </w:r>
    </w:p>
    <w:p w14:paraId="2FEDFC94" w14:textId="77777777" w:rsidR="000A1C45" w:rsidRPr="000A1C45" w:rsidRDefault="000A1C45" w:rsidP="000A1C45">
      <w:pPr>
        <w:spacing w:line="240" w:lineRule="auto"/>
        <w:rPr>
          <w:rStyle w:val="Sidetal"/>
        </w:rPr>
      </w:pPr>
      <w:r w:rsidRPr="000A1C45">
        <w:rPr>
          <w:rStyle w:val="Sidetal"/>
        </w:rPr>
        <w:t>Alle materialer, udstyr og værktøj skal være rent. Rørskal være afproppet. Opbevar</w:t>
      </w:r>
      <w:r>
        <w:rPr>
          <w:rStyle w:val="Sidetal"/>
        </w:rPr>
        <w:t xml:space="preserve"> </w:t>
      </w:r>
      <w:r w:rsidRPr="000A1C45">
        <w:rPr>
          <w:rStyle w:val="Sidetal"/>
        </w:rPr>
        <w:t xml:space="preserve">materialer i emballage, og </w:t>
      </w:r>
      <w:r>
        <w:rPr>
          <w:rStyle w:val="Sidetal"/>
        </w:rPr>
        <w:t>å</w:t>
      </w:r>
      <w:r w:rsidRPr="000A1C45">
        <w:rPr>
          <w:rStyle w:val="Sidetal"/>
        </w:rPr>
        <w:t>ben først lige inden brug.</w:t>
      </w:r>
    </w:p>
    <w:p w14:paraId="31A31DC6" w14:textId="77777777" w:rsidR="000A1C45" w:rsidRPr="000A1C45" w:rsidRDefault="000A1C45" w:rsidP="000A1C45">
      <w:pPr>
        <w:spacing w:line="240" w:lineRule="auto"/>
        <w:rPr>
          <w:rStyle w:val="Sidetal"/>
        </w:rPr>
      </w:pPr>
      <w:r w:rsidRPr="000A1C45">
        <w:rPr>
          <w:rStyle w:val="Sidetal"/>
        </w:rPr>
        <w:t>Udstyr og værktøj, der kommer i berøring med vandbanen, skal:</w:t>
      </w:r>
    </w:p>
    <w:p w14:paraId="25DB4F9C" w14:textId="7535E8E6" w:rsidR="000A1C45" w:rsidRDefault="000A1C45" w:rsidP="000A1C45">
      <w:pPr>
        <w:pStyle w:val="Listeafsnit"/>
        <w:numPr>
          <w:ilvl w:val="0"/>
          <w:numId w:val="5"/>
        </w:numPr>
        <w:spacing w:line="240" w:lineRule="auto"/>
        <w:rPr>
          <w:rStyle w:val="Sidetal"/>
        </w:rPr>
      </w:pPr>
      <w:r w:rsidRPr="0FB5785D">
        <w:rPr>
          <w:rStyle w:val="Sidetal"/>
        </w:rPr>
        <w:t>Opbevares forsvarligt – i rene beholdere og underlag – og må ikke opbevares direkte på jorden.</w:t>
      </w:r>
    </w:p>
    <w:p w14:paraId="3B1ED24D" w14:textId="77777777" w:rsidR="000A1C45" w:rsidRDefault="000A1C45" w:rsidP="000A1C45">
      <w:pPr>
        <w:pStyle w:val="Listeafsnit"/>
        <w:numPr>
          <w:ilvl w:val="0"/>
          <w:numId w:val="5"/>
        </w:numPr>
        <w:spacing w:line="240" w:lineRule="auto"/>
        <w:rPr>
          <w:rStyle w:val="Sidetal"/>
        </w:rPr>
      </w:pPr>
      <w:r w:rsidRPr="000A1C45">
        <w:rPr>
          <w:rStyle w:val="Sidetal"/>
        </w:rPr>
        <w:lastRenderedPageBreak/>
        <w:t xml:space="preserve">Rengøres og desinficeres med klor eller sprit. Det samme gælder indvendige overflader, </w:t>
      </w:r>
      <w:proofErr w:type="spellStart"/>
      <w:r w:rsidRPr="000A1C45">
        <w:rPr>
          <w:rStyle w:val="Sidetal"/>
        </w:rPr>
        <w:t>rørender</w:t>
      </w:r>
      <w:proofErr w:type="spellEnd"/>
      <w:r w:rsidRPr="000A1C45">
        <w:rPr>
          <w:rStyle w:val="Sidetal"/>
        </w:rPr>
        <w:t xml:space="preserve"> og fittings, der ikke er pakket ind eller afproppet.</w:t>
      </w:r>
    </w:p>
    <w:p w14:paraId="0562CB0E" w14:textId="77777777" w:rsidR="000A1C45" w:rsidRPr="000A1C45" w:rsidRDefault="000A1C45" w:rsidP="000A1C45">
      <w:pPr>
        <w:pStyle w:val="Listeafsnit"/>
        <w:spacing w:line="240" w:lineRule="auto"/>
        <w:rPr>
          <w:rStyle w:val="Sidetal"/>
        </w:rPr>
      </w:pPr>
    </w:p>
    <w:p w14:paraId="2B337197" w14:textId="77777777" w:rsidR="000A1C45" w:rsidRPr="000A1C45" w:rsidRDefault="000A1C45" w:rsidP="000A1C45">
      <w:pPr>
        <w:pStyle w:val="Overskrift2"/>
        <w:rPr>
          <w:rStyle w:val="Sidetal"/>
        </w:rPr>
      </w:pPr>
      <w:r w:rsidRPr="000A1C45">
        <w:rPr>
          <w:rStyle w:val="Sidetal"/>
        </w:rPr>
        <w:t>Sår og forbindinger</w:t>
      </w:r>
    </w:p>
    <w:p w14:paraId="6762A1EB" w14:textId="77777777" w:rsidR="000A1C45" w:rsidRDefault="000A1C45" w:rsidP="000A1C45">
      <w:pPr>
        <w:spacing w:line="240" w:lineRule="auto"/>
        <w:rPr>
          <w:rStyle w:val="Sidetal"/>
        </w:rPr>
      </w:pPr>
      <w:r w:rsidRPr="000A1C45">
        <w:rPr>
          <w:rStyle w:val="Sidetal"/>
        </w:rPr>
        <w:t>Åbne eller betændte s</w:t>
      </w:r>
      <w:r>
        <w:rPr>
          <w:rStyle w:val="Sidetal"/>
        </w:rPr>
        <w:t>å</w:t>
      </w:r>
      <w:r w:rsidRPr="000A1C45">
        <w:rPr>
          <w:rStyle w:val="Sidetal"/>
        </w:rPr>
        <w:t>r skal dækkes af beklædning, bandager eller vandtætte</w:t>
      </w:r>
      <w:r>
        <w:rPr>
          <w:rStyle w:val="Sidetal"/>
        </w:rPr>
        <w:t xml:space="preserve"> </w:t>
      </w:r>
      <w:r w:rsidRPr="000A1C45">
        <w:rPr>
          <w:rStyle w:val="Sidetal"/>
        </w:rPr>
        <w:t>handsker (ved s</w:t>
      </w:r>
      <w:r>
        <w:rPr>
          <w:rStyle w:val="Sidetal"/>
        </w:rPr>
        <w:t>å</w:t>
      </w:r>
      <w:r w:rsidRPr="000A1C45">
        <w:rPr>
          <w:rStyle w:val="Sidetal"/>
        </w:rPr>
        <w:t>r p</w:t>
      </w:r>
      <w:r>
        <w:rPr>
          <w:rStyle w:val="Sidetal"/>
        </w:rPr>
        <w:t>å</w:t>
      </w:r>
      <w:r w:rsidRPr="000A1C45">
        <w:rPr>
          <w:rStyle w:val="Sidetal"/>
        </w:rPr>
        <w:t xml:space="preserve"> hænder).</w:t>
      </w:r>
    </w:p>
    <w:sectPr w:rsidR="000A1C45" w:rsidSect="00841B2C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655" w:right="1558" w:bottom="993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8A12B" w14:textId="77777777" w:rsidR="00D25734" w:rsidRDefault="00D25734" w:rsidP="00410020">
      <w:pPr>
        <w:spacing w:line="240" w:lineRule="auto"/>
      </w:pPr>
      <w:r>
        <w:separator/>
      </w:r>
    </w:p>
  </w:endnote>
  <w:endnote w:type="continuationSeparator" w:id="0">
    <w:p w14:paraId="2946DB82" w14:textId="77777777" w:rsidR="00D25734" w:rsidRDefault="00D25734" w:rsidP="004100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098875"/>
      <w:docPartObj>
        <w:docPartGallery w:val="Page Numbers (Bottom of Page)"/>
        <w:docPartUnique/>
      </w:docPartObj>
    </w:sdtPr>
    <w:sdtEndPr/>
    <w:sdtContent>
      <w:p w14:paraId="7D7F6B08" w14:textId="77777777" w:rsidR="00275BFA" w:rsidRDefault="001C7180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67FE">
          <w:rPr>
            <w:noProof/>
          </w:rPr>
          <w:t>3</w:t>
        </w:r>
        <w:r>
          <w:fldChar w:fldCharType="end"/>
        </w:r>
      </w:p>
    </w:sdtContent>
  </w:sdt>
  <w:p w14:paraId="6BB9E253" w14:textId="77777777" w:rsidR="00275BFA" w:rsidRDefault="003F439E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7CC1D" w14:textId="77777777" w:rsidR="005F64EE" w:rsidRDefault="003F439E" w:rsidP="005F64EE">
    <w:pPr>
      <w:jc w:val="right"/>
      <w:rPr>
        <w:rFonts w:cstheme="minorHAnsi"/>
        <w:b/>
        <w:color w:val="404040" w:themeColor="text1" w:themeTint="BF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FFD37" w14:textId="77777777" w:rsidR="00D25734" w:rsidRDefault="00D25734" w:rsidP="00410020">
      <w:pPr>
        <w:spacing w:line="240" w:lineRule="auto"/>
      </w:pPr>
      <w:r>
        <w:separator/>
      </w:r>
    </w:p>
  </w:footnote>
  <w:footnote w:type="continuationSeparator" w:id="0">
    <w:p w14:paraId="6B699379" w14:textId="77777777" w:rsidR="00D25734" w:rsidRDefault="00D25734" w:rsidP="004100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E0A41" w14:textId="77777777" w:rsidR="00275BFA" w:rsidRDefault="003F439E">
    <w:pPr>
      <w:pStyle w:val="Sidehoved"/>
    </w:pPr>
  </w:p>
  <w:p w14:paraId="62EBF3C5" w14:textId="77777777" w:rsidR="00275BFA" w:rsidRDefault="003F439E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W w:w="10146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8"/>
      <w:gridCol w:w="5218"/>
    </w:tblGrid>
    <w:tr w:rsidR="00275BFA" w:rsidRPr="005963B2" w14:paraId="3FE9F23F" w14:textId="77777777" w:rsidTr="005F64EE">
      <w:trPr>
        <w:trHeight w:val="1291"/>
      </w:trPr>
      <w:tc>
        <w:tcPr>
          <w:tcW w:w="4928" w:type="dxa"/>
        </w:tcPr>
        <w:p w14:paraId="1F72F646" w14:textId="77777777" w:rsidR="00275BFA" w:rsidRDefault="00410020" w:rsidP="005F64EE">
          <w:r>
            <w:rPr>
              <w:noProof/>
            </w:rPr>
            <w:drawing>
              <wp:inline distT="0" distB="0" distL="0" distR="0" wp14:anchorId="435F1C48" wp14:editId="07777777">
                <wp:extent cx="720000" cy="742974"/>
                <wp:effectExtent l="0" t="0" r="4445" b="0"/>
                <wp:docPr id="1" name="Bille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medlem (1)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7429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18" w:type="dxa"/>
        </w:tcPr>
        <w:p w14:paraId="08CE6F91" w14:textId="77777777" w:rsidR="00275BFA" w:rsidRPr="001E7AF2" w:rsidRDefault="003F439E" w:rsidP="009A515D">
          <w:pPr>
            <w:pStyle w:val="Sidefod"/>
            <w:tabs>
              <w:tab w:val="clear" w:pos="4819"/>
              <w:tab w:val="left" w:pos="3969"/>
              <w:tab w:val="left" w:pos="6521"/>
            </w:tabs>
            <w:jc w:val="right"/>
            <w:rPr>
              <w:rFonts w:cstheme="minorHAnsi"/>
              <w:color w:val="404040" w:themeColor="text1" w:themeTint="BF"/>
              <w:sz w:val="18"/>
              <w:szCs w:val="18"/>
            </w:rPr>
          </w:pPr>
        </w:p>
      </w:tc>
    </w:tr>
  </w:tbl>
  <w:p w14:paraId="61CDCEAD" w14:textId="77777777" w:rsidR="00275BFA" w:rsidRPr="005F64EE" w:rsidRDefault="001C7180" w:rsidP="005F64EE">
    <w:pPr>
      <w:rPr>
        <w:sz w:val="18"/>
        <w:szCs w:val="18"/>
      </w:rPr>
    </w:pPr>
    <w:r>
      <w:tab/>
    </w:r>
    <w:r>
      <w:tab/>
    </w:r>
    <w:r>
      <w:tab/>
    </w:r>
    <w:r>
      <w:tab/>
    </w:r>
    <w:r>
      <w:tab/>
    </w:r>
    <w:r w:rsidRPr="005F64EE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70A3E"/>
    <w:multiLevelType w:val="hybridMultilevel"/>
    <w:tmpl w:val="2BBE87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97E8F"/>
    <w:multiLevelType w:val="hybridMultilevel"/>
    <w:tmpl w:val="091CB2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14043"/>
    <w:multiLevelType w:val="hybridMultilevel"/>
    <w:tmpl w:val="1D12A8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F55409"/>
    <w:multiLevelType w:val="hybridMultilevel"/>
    <w:tmpl w:val="35D0C53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A36527"/>
    <w:multiLevelType w:val="hybridMultilevel"/>
    <w:tmpl w:val="8BD87A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3455432">
    <w:abstractNumId w:val="2"/>
  </w:num>
  <w:num w:numId="2" w16cid:durableId="2087416784">
    <w:abstractNumId w:val="1"/>
  </w:num>
  <w:num w:numId="3" w16cid:durableId="462970252">
    <w:abstractNumId w:val="3"/>
  </w:num>
  <w:num w:numId="4" w16cid:durableId="194124424">
    <w:abstractNumId w:val="4"/>
  </w:num>
  <w:num w:numId="5" w16cid:durableId="1572884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revisionView w:inkAnnotation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734"/>
    <w:rsid w:val="000A1C45"/>
    <w:rsid w:val="001C7180"/>
    <w:rsid w:val="003F439E"/>
    <w:rsid w:val="00410020"/>
    <w:rsid w:val="00A167FE"/>
    <w:rsid w:val="00C660D2"/>
    <w:rsid w:val="00D25734"/>
    <w:rsid w:val="00ED69A4"/>
    <w:rsid w:val="0FB5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2F9395"/>
  <w15:docId w15:val="{9D3DCC75-D57E-494A-83DA-901A73F0B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020"/>
    <w:pPr>
      <w:spacing w:after="0" w:line="260" w:lineRule="atLeast"/>
    </w:pPr>
    <w:rPr>
      <w:rFonts w:ascii="Calibri" w:eastAsia="Times New Roman" w:hAnsi="Calibri" w:cs="Times New Roman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257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257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10020"/>
    <w:pPr>
      <w:tabs>
        <w:tab w:val="center" w:pos="4819"/>
        <w:tab w:val="right" w:pos="9638"/>
      </w:tabs>
      <w:spacing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410020"/>
  </w:style>
  <w:style w:type="paragraph" w:styleId="Sidefod">
    <w:name w:val="footer"/>
    <w:basedOn w:val="Normal"/>
    <w:link w:val="SidefodTegn"/>
    <w:uiPriority w:val="99"/>
    <w:unhideWhenUsed/>
    <w:rsid w:val="00410020"/>
    <w:pPr>
      <w:tabs>
        <w:tab w:val="center" w:pos="4819"/>
        <w:tab w:val="right" w:pos="9638"/>
      </w:tabs>
      <w:spacing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410020"/>
  </w:style>
  <w:style w:type="table" w:styleId="Tabel-Gitter">
    <w:name w:val="Table Grid"/>
    <w:basedOn w:val="Tabel-Normal"/>
    <w:uiPriority w:val="59"/>
    <w:rsid w:val="00410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uiPriority w:val="11"/>
    <w:rsid w:val="0041002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100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10020"/>
    <w:rPr>
      <w:rFonts w:ascii="Tahoma" w:eastAsia="Times New Roman" w:hAnsi="Tahoma" w:cs="Tahoma"/>
      <w:sz w:val="16"/>
      <w:szCs w:val="16"/>
      <w:lang w:eastAsia="da-DK"/>
    </w:rPr>
  </w:style>
  <w:style w:type="character" w:styleId="Hyperlink">
    <w:name w:val="Hyperlink"/>
    <w:basedOn w:val="Standardskrifttypeiafsnit"/>
    <w:uiPriority w:val="99"/>
    <w:unhideWhenUsed/>
    <w:rsid w:val="00410020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2573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2573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da-DK"/>
    </w:rPr>
  </w:style>
  <w:style w:type="paragraph" w:styleId="Listeafsnit">
    <w:name w:val="List Paragraph"/>
    <w:basedOn w:val="Normal"/>
    <w:uiPriority w:val="34"/>
    <w:qFormat/>
    <w:rsid w:val="00D257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kabeloner%20f&#230;lles\1%20Brevpapir,%20kuverter\Brevpapir_Medlem%20af%20DV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A0335E6539C34DA9B9D6CC16E51002" ma:contentTypeVersion="27" ma:contentTypeDescription="Opret et nyt dokument." ma:contentTypeScope="" ma:versionID="d79b5ca625ad30ec734003a863730b28">
  <xsd:schema xmlns:xsd="http://www.w3.org/2001/XMLSchema" xmlns:xs="http://www.w3.org/2001/XMLSchema" xmlns:p="http://schemas.microsoft.com/office/2006/metadata/properties" xmlns:ns1="http://schemas.microsoft.com/sharepoint/v3" xmlns:ns2="a2eb0a43-16d4-4440-882d-e20f92429446" xmlns:ns3="8eb84139-9e57-4583-87cf-dd3473b5f938" targetNamespace="http://schemas.microsoft.com/office/2006/metadata/properties" ma:root="true" ma:fieldsID="5b3fe513d50301022ff2ae37e26b693b" ns1:_="" ns2:_="" ns3:_="">
    <xsd:import namespace="http://schemas.microsoft.com/sharepoint/v3"/>
    <xsd:import namespace="a2eb0a43-16d4-4440-882d-e20f92429446"/>
    <xsd:import namespace="8eb84139-9e57-4583-87cf-dd3473b5f938"/>
    <xsd:element name="properties">
      <xsd:complexType>
        <xsd:sequence>
          <xsd:element name="documentManagement">
            <xsd:complexType>
              <xsd:all>
                <xsd:element ref="ns1:OriginalSubject" minOccurs="0"/>
                <xsd:element ref="ns1:Thumbnail" minOccurs="0"/>
                <xsd:element ref="ns1:From" minOccurs="0"/>
                <xsd:element ref="ns1:TaxKeywordTaxHTField" minOccurs="0"/>
                <xsd:element ref="ns2:TaxKeywordTaxHTField" minOccurs="0"/>
                <xsd:element ref="ns2:TaxCatchAll" minOccurs="0"/>
                <xsd:element ref="ns1:To" minOccurs="0"/>
                <xsd:element ref="ns1:EmailDate" minOccurs="0"/>
                <xsd:element ref="ns1:Dokindhold" minOccurs="0"/>
                <xsd:element ref="ns1:Cc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OriginalSubject" ma:index="8" nillable="true" ma:displayName="Emne" ma:description="OriginalSubject" ma:internalName="OriginalSubject">
      <xsd:simpleType>
        <xsd:restriction base="dms:Text"/>
      </xsd:simpleType>
    </xsd:element>
    <xsd:element name="Thumbnail" ma:index="9" nillable="true" ma:displayName="Thumbnail" ma:description="Thumbnail" ma:internalName="Thumbnail">
      <xsd:simpleType>
        <xsd:restriction base="dms:Text"/>
      </xsd:simpleType>
    </xsd:element>
    <xsd:element name="From" ma:index="10" nillable="true" ma:displayName="Afsender" ma:description="From" ma:internalName="From">
      <xsd:simpleType>
        <xsd:restriction base="dms:Text"/>
      </xsd:simpleType>
    </xsd:element>
    <xsd:element name="TaxKeywordTaxHTField" ma:index="11" nillable="true" ma:displayName="TaxKeywordTaxHTField" ma:hidden="true" ma:internalName="TaxKeywordTaxHTField">
      <xsd:simpleType>
        <xsd:restriction base="dms:Note"/>
      </xsd:simpleType>
    </xsd:element>
    <xsd:element name="To" ma:index="15" nillable="true" ma:displayName="Modtager" ma:description="To" ma:internalName="To">
      <xsd:simpleType>
        <xsd:restriction base="dms:Text"/>
      </xsd:simpleType>
    </xsd:element>
    <xsd:element name="EmailDate" ma:index="16" nillable="true" ma:displayName="E-mail dato" ma:description="EmailDate" ma:internalName="EmailDate">
      <xsd:simpleType>
        <xsd:restriction base="dms:Text"/>
      </xsd:simpleType>
    </xsd:element>
    <xsd:element name="Dokindhold" ma:index="17" nillable="true" ma:displayName="Dok.indhold" ma:description="Company Segment" ma:format="Dropdown" ma:internalName="Dokindhold">
      <xsd:simpleType>
        <xsd:restriction base="dms:Choice">
          <xsd:enumeration value="Referat"/>
          <xsd:enumeration value="Præsentation"/>
          <xsd:enumeration value="Dagsorden"/>
          <xsd:enumeration value="Besvarelse"/>
          <xsd:enumeration value="Bekræftelse"/>
          <xsd:enumeration value="Layout"/>
          <xsd:enumeration value="Andet"/>
        </xsd:restriction>
      </xsd:simpleType>
    </xsd:element>
    <xsd:element name="Cc" ma:index="18" nillable="true" ma:displayName="Cc" ma:description="Cc" ma:internalName="Cc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eb0a43-16d4-4440-882d-e20f9242944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3" nillable="true" ma:taxonomy="true" ma:internalName="TaxKeywordTaxHTField0" ma:taxonomyFieldName="TaxKeyword" ma:displayName="Nøgleord" ma:readOnly="false" ma:default="" ma:fieldId="{23f27201-bee3-471e-b2e7-b64fd8b7ca38}" ma:taxonomyMulti="true" ma:sspId="a4779e0d-20ed-45e1-b7da-24c68ad628f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954d7813-0819-4367-8504-926919c636ae}" ma:internalName="TaxCatchAll" ma:showField="CatchAllData" ma:web="a2eb0a43-16d4-4440-882d-e20f924294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84139-9e57-4583-87cf-dd3473b5f9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32" nillable="true" ma:taxonomy="true" ma:internalName="lcf76f155ced4ddcb4097134ff3c332f" ma:taxonomyFieldName="MediaServiceImageTags" ma:displayName="Billedmærker" ma:readOnly="false" ma:fieldId="{5cf76f15-5ced-4ddc-b409-7134ff3c332f}" ma:taxonomyMulti="true" ma:sspId="a4779e0d-20ed-45e1-b7da-24c68ad628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2eb0a43-16d4-4440-882d-e20f92429446" xsi:nil="true"/>
    <Thumbnail xmlns="http://schemas.microsoft.com/sharepoint/v3" xsi:nil="true"/>
    <TaxKeywordTaxHTField xmlns="http://schemas.microsoft.com/sharepoint/v3" xsi:nil="true"/>
    <Dokindhold xmlns="http://schemas.microsoft.com/sharepoint/v3" xsi:nil="true"/>
    <From xmlns="http://schemas.microsoft.com/sharepoint/v3" xsi:nil="true"/>
    <OriginalSubject xmlns="http://schemas.microsoft.com/sharepoint/v3" xsi:nil="true"/>
    <TaxKeywordTaxHTField xmlns="a2eb0a43-16d4-4440-882d-e20f92429446">
      <Terms xmlns="http://schemas.microsoft.com/office/infopath/2007/PartnerControls"/>
    </TaxKeywordTaxHTField>
    <Cc xmlns="http://schemas.microsoft.com/sharepoint/v3" xsi:nil="true"/>
    <To xmlns="http://schemas.microsoft.com/sharepoint/v3" xsi:nil="true"/>
    <EmailDate xmlns="http://schemas.microsoft.com/sharepoint/v3" xsi:nil="true"/>
    <lcf76f155ced4ddcb4097134ff3c332f xmlns="8eb84139-9e57-4583-87cf-dd3473b5f93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AA365A-5B3F-40AE-976E-A5606F98256A}"/>
</file>

<file path=customXml/itemProps2.xml><?xml version="1.0" encoding="utf-8"?>
<ds:datastoreItem xmlns:ds="http://schemas.openxmlformats.org/officeDocument/2006/customXml" ds:itemID="{97AFE5D1-75CA-460E-BE70-7A21AB68A5F2}">
  <ds:schemaRefs>
    <ds:schemaRef ds:uri="http://schemas.microsoft.com/office/2006/metadata/properties"/>
    <ds:schemaRef ds:uri="http://schemas.microsoft.com/office/infopath/2007/PartnerControls"/>
    <ds:schemaRef ds:uri="a2eb0a43-16d4-4440-882d-e20f92429446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263C1ED-EBA7-4A9E-A1AB-74C8369C73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Brevpapir_Medlem af DV</Template>
  <TotalTime>1</TotalTime>
  <Pages>4</Pages>
  <Words>491</Words>
  <Characters>2998</Characters>
  <Application>Microsoft Office Word</Application>
  <DocSecurity>0</DocSecurity>
  <Lines>24</Lines>
  <Paragraphs>6</Paragraphs>
  <ScaleCrop>false</ScaleCrop>
  <Company>Systemhosting</Company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Mette Kingod</dc:creator>
  <cp:lastModifiedBy>Mette Kingod</cp:lastModifiedBy>
  <cp:revision>2</cp:revision>
  <dcterms:created xsi:type="dcterms:W3CDTF">2022-09-15T12:13:00Z</dcterms:created>
  <dcterms:modified xsi:type="dcterms:W3CDTF">2022-09-15T12:13:00Z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0x0101001EA0335E6539C34DA9B9D6CC16E51002</vt:lpwstr>
  </property>
  <property fmtid="{D5CDD505-2E9C-101B-9397-08002B2CF9AE}" pid="3" name="Order">
    <vt:r8>50845200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  <property fmtid="{D5CDD505-2E9C-101B-9397-08002B2CF9AE}" pid="10" name="ComplianceAssetId">
    <vt:lpwstr/>
  </property>
  <property fmtid="{D5CDD505-2E9C-101B-9397-08002B2CF9AE}" pid="11" name="TaxKeyword">
    <vt:lpwstr/>
  </property>
</Properties>
</file>