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8C1B8" w14:textId="47812B4D" w:rsidR="0014332F" w:rsidRDefault="0014332F" w:rsidP="0014332F">
      <w:pPr>
        <w:pStyle w:val="Titel"/>
      </w:pPr>
      <w:r w:rsidRPr="009D0543">
        <w:t>Forretningsorden for</w:t>
      </w:r>
    </w:p>
    <w:p w14:paraId="780C9EE2" w14:textId="77777777" w:rsidR="0014332F" w:rsidRPr="00F70B2A" w:rsidRDefault="0014332F" w:rsidP="0014332F">
      <w:pPr>
        <w:pStyle w:val="Titel"/>
      </w:pPr>
      <w:r w:rsidRPr="009D0543">
        <w:rPr>
          <w:highlight w:val="yellow"/>
        </w:rPr>
        <w:t>[navn på vandværket]</w:t>
      </w:r>
    </w:p>
    <w:p w14:paraId="17384BA6" w14:textId="77777777" w:rsidR="0014332F" w:rsidRDefault="0014332F" w:rsidP="0014332F"/>
    <w:p w14:paraId="70F315E2" w14:textId="77777777" w:rsidR="0014332F" w:rsidRPr="004075AF" w:rsidRDefault="0014332F" w:rsidP="00D805B1">
      <w:pPr>
        <w:pStyle w:val="Overskrift2"/>
      </w:pPr>
      <w:r w:rsidRPr="004075AF">
        <w:t>§ 1</w:t>
      </w:r>
      <w:r>
        <w:t xml:space="preserve"> Generelt</w:t>
      </w:r>
    </w:p>
    <w:p w14:paraId="389B756A" w14:textId="77777777" w:rsidR="0014332F" w:rsidRDefault="0014332F" w:rsidP="0014332F">
      <w:r w:rsidRPr="00B839AE">
        <w:t xml:space="preserve">Denne forretningsorden er oprettet i henhold til </w:t>
      </w:r>
      <w:r w:rsidRPr="00316B3B">
        <w:rPr>
          <w:highlight w:val="yellow"/>
        </w:rPr>
        <w:t>[navn på vand</w:t>
      </w:r>
      <w:r>
        <w:rPr>
          <w:highlight w:val="yellow"/>
        </w:rPr>
        <w:t>værket</w:t>
      </w:r>
      <w:r w:rsidRPr="00316B3B">
        <w:rPr>
          <w:highlight w:val="yellow"/>
        </w:rPr>
        <w:t>]</w:t>
      </w:r>
      <w:r w:rsidRPr="00B839AE">
        <w:t xml:space="preserve"> vedtægter.</w:t>
      </w:r>
    </w:p>
    <w:p w14:paraId="3EF43627" w14:textId="77777777" w:rsidR="0014332F" w:rsidRPr="00F436EA" w:rsidRDefault="0014332F" w:rsidP="0014332F">
      <w:r>
        <w:t>Forretningsordenen fastlægger bestyrelsens pligter og ansvar.</w:t>
      </w:r>
    </w:p>
    <w:p w14:paraId="39CE5D6B" w14:textId="77777777" w:rsidR="0014332F" w:rsidRPr="004075AF" w:rsidRDefault="0014332F" w:rsidP="00D805B1">
      <w:pPr>
        <w:pStyle w:val="Overskrift2"/>
      </w:pPr>
      <w:r w:rsidRPr="004075AF">
        <w:t>§ 2</w:t>
      </w:r>
      <w:r>
        <w:t xml:space="preserve"> Konstituering</w:t>
      </w:r>
    </w:p>
    <w:p w14:paraId="3CE2B740" w14:textId="0EE8F35E" w:rsidR="0014332F" w:rsidRPr="00F436EA" w:rsidRDefault="0014332F" w:rsidP="0014332F">
      <w:r>
        <w:t xml:space="preserve">Umiddelbart efter en generalforsamling, hvor valg til bestyrelsen har fundet sted, træder bestyrelsen sammen og konstituerer sig med </w:t>
      </w:r>
      <w:r w:rsidR="007A7AE2">
        <w:t>[</w:t>
      </w:r>
      <w:r w:rsidRPr="003D7FBC">
        <w:rPr>
          <w:highlight w:val="yellow"/>
        </w:rPr>
        <w:t>formand, næstformand, sekretær og kasserer</w:t>
      </w:r>
      <w:r w:rsidR="007A7AE2">
        <w:t>]</w:t>
      </w:r>
      <w:r>
        <w:t>.</w:t>
      </w:r>
    </w:p>
    <w:p w14:paraId="609CE2DF" w14:textId="77777777" w:rsidR="0014332F" w:rsidRPr="004075AF" w:rsidRDefault="0014332F" w:rsidP="00D805B1">
      <w:pPr>
        <w:pStyle w:val="Overskrift2"/>
      </w:pPr>
      <w:r w:rsidRPr="004075AF">
        <w:t>§ 3</w:t>
      </w:r>
      <w:r>
        <w:t xml:space="preserve"> Bestyrelsesmøder og dagsorden</w:t>
      </w:r>
    </w:p>
    <w:p w14:paraId="7DB86FEE" w14:textId="77777777" w:rsidR="0014332F" w:rsidRDefault="0014332F" w:rsidP="0014332F">
      <w:r>
        <w:t xml:space="preserve">Der afholdes </w:t>
      </w:r>
      <w:r w:rsidRPr="006D2B34">
        <w:rPr>
          <w:highlight w:val="yellow"/>
        </w:rPr>
        <w:t>[angiv antal]</w:t>
      </w:r>
      <w:r>
        <w:t xml:space="preserve"> ordinære bestyrelsesmøder årligt, normalt i månederne </w:t>
      </w:r>
      <w:r w:rsidRPr="006D2B34">
        <w:rPr>
          <w:highlight w:val="yellow"/>
        </w:rPr>
        <w:t>[angiv måneder]</w:t>
      </w:r>
      <w:r>
        <w:t>.</w:t>
      </w:r>
    </w:p>
    <w:p w14:paraId="27AB0562" w14:textId="77777777" w:rsidR="0014332F" w:rsidRDefault="0014332F" w:rsidP="0014332F">
      <w:r>
        <w:t xml:space="preserve">Formanden/næstformanden indkalder til bestyrelsesmøder med mindst </w:t>
      </w:r>
      <w:r w:rsidRPr="006D2B34">
        <w:rPr>
          <w:highlight w:val="yellow"/>
        </w:rPr>
        <w:t>[angiv antal]</w:t>
      </w:r>
      <w:r>
        <w:t xml:space="preserve"> dages varsel med angivelse af dagsorden.</w:t>
      </w:r>
    </w:p>
    <w:p w14:paraId="66FA4742" w14:textId="77777777" w:rsidR="0014332F" w:rsidRDefault="0014332F" w:rsidP="0014332F">
      <w:r>
        <w:t xml:space="preserve">Indkaldelse til bestyrelsesmøde ønsket af to eller flere medlemmer skal ske senest </w:t>
      </w:r>
      <w:r w:rsidRPr="006D2B34">
        <w:rPr>
          <w:highlight w:val="yellow"/>
        </w:rPr>
        <w:t>[angiv antal]</w:t>
      </w:r>
      <w:r>
        <w:t xml:space="preserve"> dage efter modtagelse af begæring. Et sådant møde skal afholdes inden </w:t>
      </w:r>
      <w:r w:rsidRPr="006D2B34">
        <w:rPr>
          <w:highlight w:val="yellow"/>
        </w:rPr>
        <w:t>[angiv antal]</w:t>
      </w:r>
      <w:r>
        <w:t xml:space="preserve"> uger fra begæringens modtagelse.</w:t>
      </w:r>
    </w:p>
    <w:p w14:paraId="2A8C93D5" w14:textId="70BA3918" w:rsidR="0014332F" w:rsidRDefault="0014332F" w:rsidP="0014332F">
      <w:r>
        <w:t xml:space="preserve">Formanden/næstformanden indkalder i øvrigt til ekstraordinære bestyrelsesmøder, hvis det findes </w:t>
      </w:r>
      <w:proofErr w:type="gramStart"/>
      <w:r>
        <w:t>fornødent</w:t>
      </w:r>
      <w:proofErr w:type="gramEnd"/>
      <w:r>
        <w:t xml:space="preserve">, eller </w:t>
      </w:r>
      <w:r w:rsidR="007A7AE2">
        <w:t xml:space="preserve">hvis </w:t>
      </w:r>
      <w:r>
        <w:t>to bestyrelsesmedlemmer ønsker det.</w:t>
      </w:r>
    </w:p>
    <w:p w14:paraId="6E101896" w14:textId="77777777" w:rsidR="0014332F" w:rsidRDefault="0014332F" w:rsidP="0014332F">
      <w:r>
        <w:t xml:space="preserve">Dagsorden til ordinære bestyrelsesmøder skal udsendes senest </w:t>
      </w:r>
      <w:r w:rsidRPr="006D2B34">
        <w:rPr>
          <w:highlight w:val="yellow"/>
        </w:rPr>
        <w:t>[angiv antal]</w:t>
      </w:r>
      <w:r>
        <w:t xml:space="preserve"> dage inden mødet og bør som minimum indeholde følgende punkter:</w:t>
      </w:r>
    </w:p>
    <w:p w14:paraId="7A8C13E5" w14:textId="77777777" w:rsidR="0014332F" w:rsidRDefault="0014332F" w:rsidP="0014332F">
      <w:pPr>
        <w:pStyle w:val="Opstilling-punkttegn"/>
      </w:pPr>
      <w:r>
        <w:t>Meddelelser fra formanden</w:t>
      </w:r>
    </w:p>
    <w:p w14:paraId="6AE43D7D" w14:textId="77777777" w:rsidR="0014332F" w:rsidRDefault="0014332F" w:rsidP="0014332F">
      <w:pPr>
        <w:pStyle w:val="Opstilling-punkttegn"/>
      </w:pPr>
      <w:r>
        <w:t>Godkendelse af referat fra sidste møde</w:t>
      </w:r>
    </w:p>
    <w:p w14:paraId="5117C3A5" w14:textId="77777777" w:rsidR="0014332F" w:rsidRDefault="0014332F" w:rsidP="0014332F">
      <w:pPr>
        <w:pStyle w:val="Opstilling-punkttegn"/>
      </w:pPr>
      <w:r>
        <w:t>Driftsrapport (herunder evt. driftsforstyrrelser, vandbrud og vandkvalitet)</w:t>
      </w:r>
    </w:p>
    <w:p w14:paraId="17B965B0" w14:textId="77777777" w:rsidR="0014332F" w:rsidRDefault="0014332F" w:rsidP="0014332F">
      <w:pPr>
        <w:pStyle w:val="Opstilling-punkttegn"/>
      </w:pPr>
      <w:r>
        <w:t>Status for igangværende arbejder</w:t>
      </w:r>
    </w:p>
    <w:p w14:paraId="3E7ED51F" w14:textId="77777777" w:rsidR="0014332F" w:rsidRDefault="0014332F" w:rsidP="0014332F">
      <w:pPr>
        <w:pStyle w:val="Opstilling-punkttegn"/>
      </w:pPr>
      <w:r>
        <w:t>Tilgang/afgang af andelshavere</w:t>
      </w:r>
    </w:p>
    <w:p w14:paraId="22C2EB58" w14:textId="77777777" w:rsidR="0014332F" w:rsidRDefault="0014332F" w:rsidP="0014332F">
      <w:pPr>
        <w:pStyle w:val="Opstilling-punkttegn"/>
      </w:pPr>
      <w:r>
        <w:t>Økonomisk status (kvartalsoversigt)</w:t>
      </w:r>
    </w:p>
    <w:p w14:paraId="2ACB43B8" w14:textId="77777777" w:rsidR="0014332F" w:rsidRDefault="0014332F" w:rsidP="0014332F">
      <w:pPr>
        <w:pStyle w:val="Opstilling-punkttegn"/>
      </w:pPr>
      <w:r>
        <w:t xml:space="preserve">Fastsættelse af næste møde </w:t>
      </w:r>
    </w:p>
    <w:p w14:paraId="52F1BEE3" w14:textId="77777777" w:rsidR="0014332F" w:rsidRDefault="0014332F" w:rsidP="0014332F">
      <w:pPr>
        <w:pStyle w:val="Opstilling-punkttegn"/>
      </w:pPr>
      <w:r>
        <w:t>Eventuelt</w:t>
      </w:r>
    </w:p>
    <w:p w14:paraId="1F34EA86" w14:textId="77777777" w:rsidR="0014332F" w:rsidRPr="00D5558C" w:rsidRDefault="0014332F" w:rsidP="00D805B1">
      <w:pPr>
        <w:pStyle w:val="Overskrift2"/>
      </w:pPr>
      <w:r w:rsidRPr="00D5558C">
        <w:lastRenderedPageBreak/>
        <w:t>§ 4 Afholdelse af bestyrelsesmøde</w:t>
      </w:r>
    </w:p>
    <w:p w14:paraId="4C15EB46" w14:textId="7082BFE1" w:rsidR="0014332F" w:rsidRPr="00F436EA" w:rsidRDefault="0014332F" w:rsidP="0014332F">
      <w:r>
        <w:t>Formanden/næstformanden leder møderne og har ansvaret for, at alle siden sidste møde fremkomne sager fremlægges, samt at bestyrelsesprotokollen føres og behørigt underskrives</w:t>
      </w:r>
      <w:r w:rsidR="00763BAE">
        <w:t xml:space="preserve"> af bestyrelsen</w:t>
      </w:r>
      <w:r>
        <w:t>. Enten oplæses og underskrives protokollen på mødet, eller der udsendes referat, der godkendes og underskrives</w:t>
      </w:r>
      <w:r w:rsidR="00763BAE">
        <w:t xml:space="preserve"> af bestyrelsen</w:t>
      </w:r>
      <w:r>
        <w:t xml:space="preserve"> på næstkommende møde. Ved formandens og næstformandens samtidige forfald vælger de mødende selv en for det pågældende møde fungerende mødeleder.</w:t>
      </w:r>
    </w:p>
    <w:p w14:paraId="7FEFB90A" w14:textId="77777777" w:rsidR="0014332F" w:rsidRPr="004075AF" w:rsidRDefault="0014332F" w:rsidP="00D805B1">
      <w:pPr>
        <w:pStyle w:val="Overskrift2"/>
      </w:pPr>
      <w:r w:rsidRPr="004075AF">
        <w:t xml:space="preserve">§ </w:t>
      </w:r>
      <w:r>
        <w:t>5 Bestyrelsesprotokol og beslutninger</w:t>
      </w:r>
    </w:p>
    <w:p w14:paraId="2A9AA1F4" w14:textId="77777777" w:rsidR="0014332F" w:rsidRDefault="0014332F" w:rsidP="0014332F">
      <w:r>
        <w:t xml:space="preserve">Sekretæren er ansvarlig for, at bestyrelsesprotokollen føres og drager omsorg for, at alle bestyrelsesmedlemmer, suppleanter og de tilforordnede får kopi heraf inden </w:t>
      </w:r>
      <w:r w:rsidRPr="006D2B34">
        <w:rPr>
          <w:highlight w:val="yellow"/>
        </w:rPr>
        <w:t>[angiv antal]</w:t>
      </w:r>
      <w:r>
        <w:t xml:space="preserve"> dage efter mødet. </w:t>
      </w:r>
    </w:p>
    <w:p w14:paraId="0943E815" w14:textId="77777777" w:rsidR="0014332F" w:rsidRPr="00F436EA" w:rsidRDefault="0014332F" w:rsidP="0014332F">
      <w:r>
        <w:t>Formanden/næstformanden har ansvaret for, at bestyrelsesbeslutninger bliver udført som besluttet.</w:t>
      </w:r>
    </w:p>
    <w:p w14:paraId="0D2B2A53" w14:textId="77777777" w:rsidR="0014332F" w:rsidRPr="004075AF" w:rsidRDefault="0014332F" w:rsidP="00D805B1">
      <w:pPr>
        <w:pStyle w:val="Overskrift2"/>
      </w:pPr>
      <w:r w:rsidRPr="004075AF">
        <w:t xml:space="preserve">§ </w:t>
      </w:r>
      <w:r>
        <w:t>6 Kassererens ansvar</w:t>
      </w:r>
    </w:p>
    <w:p w14:paraId="4C036A93" w14:textId="199726A2" w:rsidR="0014332F" w:rsidRDefault="0014332F" w:rsidP="0014332F">
      <w:r>
        <w:t>Kassereren fører selskabets regnskaber i overensstemmelse med gældende lovgivning, vedtægter og generalforsamlingsbeslutninger og udarbejder regnskabsoversigter samt drift- og anlægsbudgetter/overslag til generalforsamlingen og fremlægger normalt disse. Kassereren er ansvarlig for dette over for den øvrige bestyrelse. Ovennævnte udfærdigelser sker periodevis til bestyrelsesmøder i overensstemmelse med den øvrige bestyrelses ønsker.</w:t>
      </w:r>
    </w:p>
    <w:p w14:paraId="3A1C5AA0" w14:textId="77777777" w:rsidR="0014332F" w:rsidRDefault="0014332F" w:rsidP="0014332F">
      <w:r>
        <w:t>Kassereren har prokura til en mindre kassebeholdning til daglige driftsudgifter i overensstemmelse med bestyrelsens beslutning herom.</w:t>
      </w:r>
    </w:p>
    <w:p w14:paraId="6CCD8211" w14:textId="03971AB5" w:rsidR="0014332F" w:rsidRDefault="0014332F" w:rsidP="0014332F">
      <w:r>
        <w:t>Ved uoverensstemmelser eller truende budgetoverskridelser underretter kassereren omgående formanden sammen med forslag til afhjælpning. Sådanne sager forelægges på førstkommende bestyrelsesmøde.</w:t>
      </w:r>
    </w:p>
    <w:p w14:paraId="571BB66E" w14:textId="0586BA10" w:rsidR="00D805B1" w:rsidRPr="00D805B1" w:rsidRDefault="00D805B1" w:rsidP="00D805B1">
      <w:pPr>
        <w:pStyle w:val="Overskrift2"/>
      </w:pPr>
      <w:r w:rsidRPr="00D805B1">
        <w:t xml:space="preserve">§ </w:t>
      </w:r>
      <w:r>
        <w:t>7</w:t>
      </w:r>
      <w:r w:rsidRPr="00D805B1">
        <w:t xml:space="preserve"> </w:t>
      </w:r>
      <w:r>
        <w:t xml:space="preserve">Godkendelse af fakturaer </w:t>
      </w:r>
    </w:p>
    <w:p w14:paraId="470E469A" w14:textId="7237B06C" w:rsidR="00D805B1" w:rsidRDefault="00D805B1" w:rsidP="00D805B1">
      <w:r>
        <w:t>[</w:t>
      </w:r>
      <w:r w:rsidRPr="00D805B1">
        <w:rPr>
          <w:highlight w:val="yellow"/>
        </w:rPr>
        <w:t>Beskriv jeres proces for godkendelse af fakturaer</w:t>
      </w:r>
      <w:r>
        <w:t>]</w:t>
      </w:r>
    </w:p>
    <w:p w14:paraId="621077D1" w14:textId="6DDB5EC0" w:rsidR="00D805B1" w:rsidRPr="00D805B1" w:rsidRDefault="00D805B1" w:rsidP="00D805B1">
      <w:pPr>
        <w:rPr>
          <w:b/>
          <w:bCs/>
        </w:rPr>
      </w:pPr>
      <w:r w:rsidRPr="00D805B1">
        <w:rPr>
          <w:b/>
          <w:bCs/>
        </w:rPr>
        <w:t>Eksempel:</w:t>
      </w:r>
    </w:p>
    <w:p w14:paraId="6B464659" w14:textId="3FB90D7C" w:rsidR="00D805B1" w:rsidRPr="00F436EA" w:rsidRDefault="00D805B1" w:rsidP="00D805B1">
      <w:r>
        <w:t xml:space="preserve">Forinden en faktura kan betales, skal den godkendes af den person, der har bestilt den pågældende ydelse, samt formanden </w:t>
      </w:r>
      <w:r w:rsidR="00763BAE">
        <w:t>eller</w:t>
      </w:r>
      <w:r>
        <w:t xml:space="preserve"> næstformanden. I tilfælde hvor én af disse er samme person, skal et</w:t>
      </w:r>
      <w:r w:rsidR="00763BAE">
        <w:t xml:space="preserve"> andet </w:t>
      </w:r>
      <w:r>
        <w:t>bestyrelsesmedlem godkende.</w:t>
      </w:r>
    </w:p>
    <w:p w14:paraId="2303AD21" w14:textId="43CC9BD0" w:rsidR="0014332F" w:rsidRPr="004075AF" w:rsidRDefault="0014332F" w:rsidP="00D805B1">
      <w:pPr>
        <w:pStyle w:val="Overskrift2"/>
      </w:pPr>
      <w:r w:rsidRPr="004075AF">
        <w:t xml:space="preserve">§ </w:t>
      </w:r>
      <w:r w:rsidR="00D805B1">
        <w:t>8</w:t>
      </w:r>
      <w:r>
        <w:t xml:space="preserve"> Habilitet</w:t>
      </w:r>
    </w:p>
    <w:p w14:paraId="5F1594A4" w14:textId="77777777" w:rsidR="0014332F" w:rsidRDefault="0014332F" w:rsidP="0014332F">
      <w:r>
        <w:t>Intet bestyrelsesmedlem må deltage i afgørelser af spørgsmål, der har personlig eller økonomisk interesse eller betydning for vedkommende.</w:t>
      </w:r>
    </w:p>
    <w:p w14:paraId="59F4469F" w14:textId="77777777" w:rsidR="0014332F" w:rsidRDefault="0014332F" w:rsidP="0014332F">
      <w:r>
        <w:t>Et bestyrelsesmedlem har pligt til at oplyse om forhold, der kan give anledning til habilitetstvivl.</w:t>
      </w:r>
    </w:p>
    <w:p w14:paraId="0B4622F2" w14:textId="77777777" w:rsidR="0014332F" w:rsidRPr="00F436EA" w:rsidRDefault="0014332F" w:rsidP="0014332F">
      <w:r>
        <w:t xml:space="preserve">Bestyrer, revisor, ingeniør eller andre, der deltager i bestyrelsesmøderne som sagkyndige, deltager i drøftelserne i det omfang, bestyrelsen énstemmigt tiltræder dette. Sagkyndige, der tilkaldes til et bestyrelsesmøde, skal være anført på indkaldelsen. </w:t>
      </w:r>
    </w:p>
    <w:p w14:paraId="1CB767F2" w14:textId="747D9780" w:rsidR="0014332F" w:rsidRPr="004075AF" w:rsidRDefault="0014332F" w:rsidP="00D805B1">
      <w:pPr>
        <w:pStyle w:val="Overskrift2"/>
      </w:pPr>
      <w:r w:rsidRPr="004075AF">
        <w:lastRenderedPageBreak/>
        <w:t xml:space="preserve">§ </w:t>
      </w:r>
      <w:r w:rsidR="00D805B1">
        <w:t>9</w:t>
      </w:r>
      <w:r>
        <w:t xml:space="preserve"> Beslutningsdygtighed</w:t>
      </w:r>
    </w:p>
    <w:p w14:paraId="431B7413" w14:textId="77777777" w:rsidR="0014332F" w:rsidRDefault="0014332F" w:rsidP="0014332F">
      <w:r>
        <w:t>Bestyrelsen er ikke beslutningsdygtig, med mindre mindst halvdelen af de stemmeberettigede medlemmer er til stede.</w:t>
      </w:r>
    </w:p>
    <w:p w14:paraId="0F40C97B" w14:textId="77777777" w:rsidR="0014332F" w:rsidRDefault="0014332F" w:rsidP="0014332F">
      <w:r>
        <w:t>Ved eventuelle afstemninger sker afgørelsen ved simpelt flertal. Ved lige stemmetal foranlediget af bestyrelsesmedlemmers fravær udsættes sagen til næste møde. Er alle stemmeberettigede til stede, bortfalder et forslag ved lige stemmetal.</w:t>
      </w:r>
      <w:r w:rsidRPr="003075B1">
        <w:t xml:space="preserve"> </w:t>
      </w:r>
      <w:r w:rsidRPr="007836D4">
        <w:rPr>
          <w:highlight w:val="yellow"/>
        </w:rPr>
        <w:t>(</w:t>
      </w:r>
      <w:r>
        <w:rPr>
          <w:highlight w:val="yellow"/>
        </w:rPr>
        <w:t xml:space="preserve">Alternativ formulering: </w:t>
      </w:r>
      <w:r w:rsidRPr="007836D4">
        <w:rPr>
          <w:highlight w:val="yellow"/>
        </w:rPr>
        <w:t>”</w:t>
      </w:r>
      <w:r>
        <w:rPr>
          <w:highlight w:val="yellow"/>
        </w:rPr>
        <w:t xml:space="preserve">Ved stemmelighed </w:t>
      </w:r>
      <w:r w:rsidRPr="007836D4">
        <w:rPr>
          <w:highlight w:val="yellow"/>
        </w:rPr>
        <w:t>er formandens stemme udslagsgivende</w:t>
      </w:r>
      <w:r>
        <w:rPr>
          <w:highlight w:val="yellow"/>
        </w:rPr>
        <w:t>.</w:t>
      </w:r>
      <w:r w:rsidRPr="007836D4">
        <w:rPr>
          <w:highlight w:val="yellow"/>
        </w:rPr>
        <w:t>”)</w:t>
      </w:r>
    </w:p>
    <w:p w14:paraId="437E3F96" w14:textId="77777777" w:rsidR="0014332F" w:rsidRDefault="0014332F" w:rsidP="0014332F">
      <w:r>
        <w:t>Ved ændrede forudsætninger kan en bortfaldet sag altid genoptages ved senere møder.</w:t>
      </w:r>
    </w:p>
    <w:p w14:paraId="5D5A3768" w14:textId="77777777" w:rsidR="0014332F" w:rsidRDefault="0014332F" w:rsidP="0014332F">
      <w:r>
        <w:t xml:space="preserve">Afgørelse kan kun træffes i sager, der er optaget i den udsendte dagsorden, </w:t>
      </w:r>
      <w:proofErr w:type="gramStart"/>
      <w:r>
        <w:t>med mindre</w:t>
      </w:r>
      <w:proofErr w:type="gramEnd"/>
      <w:r>
        <w:t xml:space="preserve"> sagen ikke tåler udsættelse til næste bestyrelsesmøde, og de tilstedeværende bestyrelsesmedlemmer énstemmigt beslutter at optage sagen på dagsordenen. En sådan sag iværksættes ikke, før fraværende medlemmer har modtaget kopi af mødereferatet.</w:t>
      </w:r>
    </w:p>
    <w:p w14:paraId="690C696B" w14:textId="16FD9B60" w:rsidR="0014332F" w:rsidRPr="00107AED" w:rsidRDefault="0014332F" w:rsidP="00D805B1">
      <w:pPr>
        <w:pStyle w:val="Overskrift2"/>
      </w:pPr>
      <w:r w:rsidRPr="00107AED">
        <w:t xml:space="preserve">§ </w:t>
      </w:r>
      <w:r w:rsidR="00D805B1">
        <w:t>10</w:t>
      </w:r>
      <w:r>
        <w:t xml:space="preserve"> Tavshedspligt</w:t>
      </w:r>
    </w:p>
    <w:p w14:paraId="1C352981" w14:textId="77777777" w:rsidR="0014332F" w:rsidRDefault="0014332F" w:rsidP="0014332F">
      <w:r>
        <w:t xml:space="preserve">Bestyrelsens medlemmer har tavshedspligt med hensyn til alt, hvad de erfarer i deres egenskab af bestyrelsesmedlemmer, medmindre der er tale om forhold, som efter sagens natur skal bringes til tredjemands kundskab. Tavshedspligten består tidsubegrænset, også efter at medlemskabet af bestyrelsen ophører. </w:t>
      </w:r>
    </w:p>
    <w:p w14:paraId="3E860877" w14:textId="77777777" w:rsidR="0014332F" w:rsidRDefault="0014332F" w:rsidP="0014332F">
      <w:r>
        <w:t xml:space="preserve">Ved fratrædelse som bestyrelsesmedlem skal vedkommende </w:t>
      </w:r>
      <w:proofErr w:type="gramStart"/>
      <w:r>
        <w:t>endvidere</w:t>
      </w:r>
      <w:proofErr w:type="gramEnd"/>
      <w:r>
        <w:t xml:space="preserve"> destruere alt materiale eller tilbagelevere det til formanden. </w:t>
      </w:r>
    </w:p>
    <w:p w14:paraId="36FF8576" w14:textId="77777777" w:rsidR="0014332F" w:rsidRDefault="0014332F" w:rsidP="0014332F">
      <w:r>
        <w:t>Alle bestyrelsesmedlemmer skal i henhold til persondataforordningen underskrive en tavshedserklæring.</w:t>
      </w:r>
    </w:p>
    <w:p w14:paraId="03AFDD9B" w14:textId="68C2A858" w:rsidR="0014332F" w:rsidRPr="00107AED" w:rsidRDefault="0014332F" w:rsidP="0014332F">
      <w:pPr>
        <w:spacing w:line="360" w:lineRule="auto"/>
        <w:rPr>
          <w:b/>
          <w:bCs/>
        </w:rPr>
      </w:pPr>
      <w:r w:rsidRPr="00DB0960">
        <w:rPr>
          <w:rStyle w:val="Overskrift2Tegn"/>
        </w:rPr>
        <w:t>§ 1</w:t>
      </w:r>
      <w:r w:rsidR="00D805B1">
        <w:rPr>
          <w:rStyle w:val="Overskrift2Tegn"/>
        </w:rPr>
        <w:t>1</w:t>
      </w:r>
      <w:r w:rsidRPr="00DB0960">
        <w:rPr>
          <w:rStyle w:val="Overskrift2Tegn"/>
        </w:rPr>
        <w:t xml:space="preserve"> Honorar</w:t>
      </w:r>
      <w:r>
        <w:rPr>
          <w:b/>
          <w:bCs/>
        </w:rPr>
        <w:t xml:space="preserve"> </w:t>
      </w:r>
      <w:r w:rsidRPr="00717B00">
        <w:rPr>
          <w:b/>
          <w:bCs/>
          <w:highlight w:val="yellow"/>
        </w:rPr>
        <w:t>[afsnittet kan benyttes, hvis</w:t>
      </w:r>
      <w:r>
        <w:rPr>
          <w:b/>
          <w:bCs/>
          <w:highlight w:val="yellow"/>
        </w:rPr>
        <w:t xml:space="preserve"> bestyrelsesmedlemmerne modtager honorar</w:t>
      </w:r>
      <w:r w:rsidRPr="00717B00">
        <w:rPr>
          <w:b/>
          <w:bCs/>
          <w:highlight w:val="yellow"/>
        </w:rPr>
        <w:t>]</w:t>
      </w:r>
    </w:p>
    <w:p w14:paraId="0CD53FB4" w14:textId="77777777" w:rsidR="0014332F" w:rsidRDefault="0014332F" w:rsidP="0014332F">
      <w:r>
        <w:t>Bestyrelsesmedlemmerne oppebærer et honorar i hvert regnskabsår for at deltage i bestyrelsesarbejdet. Det samlede bestyrelseshonorar fremgår af årsregnskabet og godkendes af generalforsamlingen.</w:t>
      </w:r>
    </w:p>
    <w:p w14:paraId="6BF99F4D" w14:textId="4CF4A165" w:rsidR="0014332F" w:rsidRDefault="0014332F" w:rsidP="0014332F">
      <w:pPr>
        <w:spacing w:line="360" w:lineRule="auto"/>
        <w:rPr>
          <w:b/>
          <w:bCs/>
        </w:rPr>
      </w:pPr>
      <w:r w:rsidRPr="00DB0960">
        <w:rPr>
          <w:rStyle w:val="Overskrift2Tegn"/>
        </w:rPr>
        <w:t>§ 1</w:t>
      </w:r>
      <w:r w:rsidR="00D805B1">
        <w:rPr>
          <w:rStyle w:val="Overskrift2Tegn"/>
        </w:rPr>
        <w:t>2</w:t>
      </w:r>
      <w:r w:rsidRPr="00DB0960">
        <w:rPr>
          <w:rStyle w:val="Overskrift2Tegn"/>
        </w:rPr>
        <w:t xml:space="preserve"> Daglig ledelse og ansvar</w:t>
      </w:r>
      <w:r>
        <w:rPr>
          <w:b/>
          <w:bCs/>
        </w:rPr>
        <w:t xml:space="preserve"> </w:t>
      </w:r>
      <w:r w:rsidRPr="00717B00">
        <w:rPr>
          <w:b/>
          <w:bCs/>
          <w:highlight w:val="yellow"/>
        </w:rPr>
        <w:t>[afsnittet kan benyttes, hvis selskabet har en daglig leder</w:t>
      </w:r>
      <w:r w:rsidR="000E2FA4">
        <w:rPr>
          <w:b/>
          <w:bCs/>
          <w:highlight w:val="yellow"/>
        </w:rPr>
        <w:t xml:space="preserve"> - § 6 skal herefter tilpasses</w:t>
      </w:r>
      <w:r w:rsidRPr="00717B00">
        <w:rPr>
          <w:b/>
          <w:bCs/>
          <w:highlight w:val="yellow"/>
        </w:rPr>
        <w:t>]</w:t>
      </w:r>
    </w:p>
    <w:p w14:paraId="62612EAD" w14:textId="77777777" w:rsidR="0014332F" w:rsidRDefault="0014332F" w:rsidP="0014332F">
      <w:r>
        <w:t>Bestyrelsen er ansvarlig for den overordnede og strategiske ledelse, mens den daglige leder varetager den daglige ledelse af selskabet og har ansvaret for selskabets drift og administration således, at alle forpligtelser overfor gældende lovgivning, regulativ, vedtægter og bestyrelse overholdes. Bestyrelsen påser, at selskabet ledes på en tilfredsstillende måde i overensstemmelse med gældende lovgivning, selskabets vedtægter og formål.</w:t>
      </w:r>
    </w:p>
    <w:p w14:paraId="45489DA8" w14:textId="1CDE9296" w:rsidR="0014332F" w:rsidRDefault="0014332F" w:rsidP="0014332F">
      <w:r w:rsidRPr="0037271F">
        <w:t>D</w:t>
      </w:r>
      <w:r>
        <w:t xml:space="preserve">en daglige leder refererer til bestyrelsesformanden og er ansvarlig overfor bestyrelsen i forhold til at føre selskabets regnskaber og </w:t>
      </w:r>
      <w:r w:rsidR="00763BAE">
        <w:t>eventuelle procedurer</w:t>
      </w:r>
      <w:r>
        <w:t xml:space="preserve"> </w:t>
      </w:r>
      <w:r w:rsidRPr="0037271F">
        <w:t>i henhold til gældende lovgivning</w:t>
      </w:r>
      <w:r>
        <w:t>, vedtægter og generalforsamlingsbeslutninger og udarbejder i overensstemmelse med bestyrelsens årshjul regnskabsoversigter og drift- og anlægsbudgetter. Den daglige leder er ansvarlig for dette over for bestyrelsen, der skal sikre, at dette foregår på en måde, der efter selskabets forhold er tilfredsstillende.</w:t>
      </w:r>
      <w:r w:rsidRPr="0037271F">
        <w:t xml:space="preserve"> </w:t>
      </w:r>
    </w:p>
    <w:p w14:paraId="0DD504B6" w14:textId="77777777" w:rsidR="0014332F" w:rsidRDefault="0014332F" w:rsidP="0014332F">
      <w:r>
        <w:lastRenderedPageBreak/>
        <w:t xml:space="preserve">Ved uoverensstemmelser eller truende budgetoverskridelser underretter den daglige leder bestyrelsesformanden sammen med forslag til afhjælpning. Sådanne sager forelægges derefter på førstkommende bestyrelsesmøde. </w:t>
      </w:r>
    </w:p>
    <w:p w14:paraId="402262F4" w14:textId="77777777" w:rsidR="0014332F" w:rsidRPr="0037271F" w:rsidRDefault="0014332F" w:rsidP="0014332F">
      <w:r>
        <w:t xml:space="preserve">Den daglige leder deltager normalt i bestyrelsesmøderne. </w:t>
      </w:r>
      <w:r w:rsidRPr="007836D4">
        <w:rPr>
          <w:highlight w:val="yellow"/>
        </w:rPr>
        <w:t>(</w:t>
      </w:r>
      <w:r>
        <w:rPr>
          <w:highlight w:val="yellow"/>
        </w:rPr>
        <w:t xml:space="preserve">Alternativ formulering: </w:t>
      </w:r>
      <w:r w:rsidRPr="007836D4">
        <w:rPr>
          <w:highlight w:val="yellow"/>
        </w:rPr>
        <w:t>”</w:t>
      </w:r>
      <w:r>
        <w:rPr>
          <w:highlight w:val="yellow"/>
        </w:rPr>
        <w:t>Den daglige leder deltager, i det omfang bestyrelsen ønsker det, i bestyrelsesmøder og generalforsamlinger.</w:t>
      </w:r>
      <w:r w:rsidRPr="007836D4">
        <w:rPr>
          <w:highlight w:val="yellow"/>
        </w:rPr>
        <w:t>”)</w:t>
      </w:r>
    </w:p>
    <w:p w14:paraId="023B0442" w14:textId="77777777" w:rsidR="0014332F" w:rsidRPr="0037271F" w:rsidRDefault="0014332F" w:rsidP="0014332F"/>
    <w:p w14:paraId="2D1F14BF" w14:textId="77777777" w:rsidR="0014332F" w:rsidRPr="00481CA2" w:rsidRDefault="0014332F" w:rsidP="0014332F">
      <w:pPr>
        <w:spacing w:line="360" w:lineRule="auto"/>
        <w:rPr>
          <w:b/>
          <w:bCs/>
        </w:rPr>
      </w:pPr>
      <w:r w:rsidRPr="00481CA2">
        <w:rPr>
          <w:b/>
          <w:bCs/>
        </w:rPr>
        <w:t xml:space="preserve">Vedtaget på bestyrelsesmøde den </w:t>
      </w:r>
      <w:r w:rsidRPr="00481CA2">
        <w:rPr>
          <w:b/>
          <w:bCs/>
          <w:highlight w:val="yellow"/>
        </w:rPr>
        <w:t>[indsæt dato]</w:t>
      </w:r>
    </w:p>
    <w:p w14:paraId="1C6BA2C8" w14:textId="77777777" w:rsidR="0014332F" w:rsidRDefault="0014332F" w:rsidP="0014332F">
      <w:pPr>
        <w:spacing w:line="360" w:lineRule="auto"/>
      </w:pPr>
    </w:p>
    <w:p w14:paraId="68509065" w14:textId="77777777" w:rsidR="0014332F" w:rsidRDefault="0014332F" w:rsidP="0014332F">
      <w:pPr>
        <w:spacing w:line="360" w:lineRule="auto"/>
      </w:pPr>
      <w:r>
        <w:t>________________________________</w:t>
      </w:r>
      <w:r>
        <w:tab/>
        <w:t>________________________________</w:t>
      </w:r>
    </w:p>
    <w:p w14:paraId="75C0664E" w14:textId="0C2202DC" w:rsidR="0014332F" w:rsidRDefault="0014332F" w:rsidP="0014332F">
      <w:pPr>
        <w:spacing w:line="360" w:lineRule="auto"/>
      </w:pPr>
      <w:r w:rsidRPr="0037271F">
        <w:rPr>
          <w:highlight w:val="yellow"/>
        </w:rPr>
        <w:t>[angiv navn og bestyrelsespost]</w:t>
      </w:r>
      <w:r>
        <w:tab/>
      </w:r>
      <w:r w:rsidR="00D805B1">
        <w:tab/>
      </w:r>
      <w:r w:rsidRPr="0037271F">
        <w:rPr>
          <w:highlight w:val="yellow"/>
        </w:rPr>
        <w:t>[angiv navn og bestyrelsespost]</w:t>
      </w:r>
      <w:r>
        <w:tab/>
      </w:r>
      <w:r>
        <w:tab/>
      </w:r>
    </w:p>
    <w:p w14:paraId="7121A296" w14:textId="77777777" w:rsidR="0014332F" w:rsidRDefault="0014332F" w:rsidP="0014332F">
      <w:pPr>
        <w:spacing w:line="360" w:lineRule="auto"/>
      </w:pPr>
    </w:p>
    <w:p w14:paraId="32675632" w14:textId="77777777" w:rsidR="0014332F" w:rsidRDefault="0014332F" w:rsidP="0014332F">
      <w:pPr>
        <w:spacing w:line="360" w:lineRule="auto"/>
      </w:pPr>
      <w:r>
        <w:t>________________________________</w:t>
      </w:r>
      <w:r>
        <w:tab/>
        <w:t>________________________________</w:t>
      </w:r>
    </w:p>
    <w:p w14:paraId="41627FD3" w14:textId="0FD466AD" w:rsidR="0014332F" w:rsidRDefault="0014332F" w:rsidP="0014332F">
      <w:pPr>
        <w:spacing w:line="360" w:lineRule="auto"/>
      </w:pPr>
      <w:r w:rsidRPr="0037271F">
        <w:rPr>
          <w:highlight w:val="yellow"/>
        </w:rPr>
        <w:t>[angiv navn og bestyrelsespost]</w:t>
      </w:r>
      <w:r>
        <w:tab/>
      </w:r>
      <w:r w:rsidR="00D805B1">
        <w:tab/>
      </w:r>
      <w:r w:rsidRPr="0037271F">
        <w:rPr>
          <w:highlight w:val="yellow"/>
        </w:rPr>
        <w:t>[angiv navn og bestyrelsespost]</w:t>
      </w:r>
    </w:p>
    <w:p w14:paraId="7ACE9C50" w14:textId="77777777" w:rsidR="0014332F" w:rsidRDefault="0014332F" w:rsidP="0014332F">
      <w:pPr>
        <w:spacing w:line="360" w:lineRule="auto"/>
      </w:pPr>
    </w:p>
    <w:p w14:paraId="634FA105" w14:textId="77777777" w:rsidR="0014332F" w:rsidRDefault="0014332F" w:rsidP="0014332F">
      <w:pPr>
        <w:spacing w:line="360" w:lineRule="auto"/>
      </w:pPr>
      <w:r>
        <w:t>________________________________</w:t>
      </w:r>
      <w:r>
        <w:tab/>
      </w:r>
      <w:r>
        <w:tab/>
      </w:r>
    </w:p>
    <w:p w14:paraId="00E135AE" w14:textId="77777777" w:rsidR="0014332F" w:rsidRPr="004075AF" w:rsidRDefault="0014332F" w:rsidP="0014332F">
      <w:pPr>
        <w:spacing w:line="360" w:lineRule="auto"/>
      </w:pPr>
      <w:r w:rsidRPr="0037271F">
        <w:rPr>
          <w:highlight w:val="yellow"/>
        </w:rPr>
        <w:t>[angiv navn og bestyrelsespost]</w:t>
      </w:r>
      <w:r>
        <w:tab/>
      </w:r>
      <w:r>
        <w:tab/>
      </w:r>
    </w:p>
    <w:p w14:paraId="0CCC2EC3" w14:textId="77777777" w:rsidR="00CE3692" w:rsidRDefault="00CE3692" w:rsidP="00CE3692"/>
    <w:sectPr w:rsidR="00CE3692" w:rsidSect="00F91551">
      <w:headerReference w:type="even" r:id="rId12"/>
      <w:headerReference w:type="default" r:id="rId13"/>
      <w:footerReference w:type="default" r:id="rId14"/>
      <w:headerReference w:type="first" r:id="rId15"/>
      <w:footerReference w:type="first" r:id="rId16"/>
      <w:pgSz w:w="11907" w:h="16839"/>
      <w:pgMar w:top="1843" w:right="1275" w:bottom="1440" w:left="1134" w:header="284"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04A87" w14:textId="77777777" w:rsidR="00414367" w:rsidRDefault="00414367">
      <w:pPr>
        <w:spacing w:after="0"/>
      </w:pPr>
      <w:r>
        <w:separator/>
      </w:r>
    </w:p>
  </w:endnote>
  <w:endnote w:type="continuationSeparator" w:id="0">
    <w:p w14:paraId="45F15E96" w14:textId="77777777" w:rsidR="00414367" w:rsidRDefault="004143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Meiryo">
    <w:altName w:val="メイリオ"/>
    <w:charset w:val="80"/>
    <w:family w:val="swiss"/>
    <w:pitch w:val="variable"/>
    <w:sig w:usb0="E00002FF" w:usb1="6AC7FFFF" w:usb2="08000012" w:usb3="00000000" w:csb0="0002009F" w:csb1="00000000"/>
  </w:font>
  <w:font w:name="Cordia New (Overskrifter CS)">
    <w:altName w:val="Cordia New"/>
    <w:charset w:val="00"/>
    <w:family w:val="roman"/>
    <w:pitch w:val="default"/>
  </w:font>
  <w:font w:name="Segoe UI">
    <w:panose1 w:val="020B0502040204020203"/>
    <w:charset w:val="00"/>
    <w:family w:val="swiss"/>
    <w:pitch w:val="variable"/>
    <w:sig w:usb0="E4002EFF" w:usb1="C000E47F" w:usb2="00000009" w:usb3="00000000" w:csb0="000001FF" w:csb1="00000000"/>
  </w:font>
  <w:font w:name="Cordia New (Brødtekst CS)">
    <w:altName w:val="Cordia New"/>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1321157994"/>
      <w:docPartObj>
        <w:docPartGallery w:val="Page Numbers (Bottom of Page)"/>
        <w:docPartUnique/>
      </w:docPartObj>
    </w:sdtPr>
    <w:sdtEndPr>
      <w:rPr>
        <w:rStyle w:val="Sidetal"/>
      </w:rPr>
    </w:sdtEndPr>
    <w:sdtContent>
      <w:p w14:paraId="6369C91E" w14:textId="77777777" w:rsidR="00332C0C" w:rsidRDefault="00332C0C" w:rsidP="009B2250">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p>
    </w:sdtContent>
  </w:sdt>
  <w:p w14:paraId="6C557137" w14:textId="2360246F" w:rsidR="0090077C" w:rsidRPr="00332C0C" w:rsidRDefault="003F76D2" w:rsidP="00332C0C">
    <w:pPr>
      <w:pStyle w:val="Sidefod"/>
      <w:ind w:right="360"/>
    </w:pPr>
    <w:sdt>
      <w:sdtPr>
        <w:rPr>
          <w:color w:val="808080" w:themeColor="background1" w:themeShade="80"/>
          <w:sz w:val="16"/>
          <w:szCs w:val="16"/>
        </w:rPr>
        <w:id w:val="1262257997"/>
        <w:docPartObj>
          <w:docPartGallery w:val="Page Numbers (Bottom of Page)"/>
          <w:docPartUnique/>
        </w:docPartObj>
      </w:sdtPr>
      <w:sdtEndPr>
        <w:rPr>
          <w:rFonts w:cstheme="minorHAnsi"/>
          <w:noProof/>
        </w:rPr>
      </w:sdtEndPr>
      <w:sdtContent>
        <w:r w:rsidR="00332C0C" w:rsidRPr="00DC26BB">
          <w:rPr>
            <w:rFonts w:cstheme="minorHAnsi"/>
            <w:noProof/>
            <w:color w:val="808080" w:themeColor="background1" w:themeShade="80"/>
            <w:sz w:val="16"/>
            <w:szCs w:val="16"/>
          </w:rPr>
          <w:sym w:font="Symbol" w:char="F0D3"/>
        </w:r>
        <w:r w:rsidR="00332C0C" w:rsidRPr="00DC26BB">
          <w:rPr>
            <w:rFonts w:cstheme="minorHAnsi"/>
            <w:noProof/>
            <w:color w:val="808080" w:themeColor="background1" w:themeShade="80"/>
            <w:sz w:val="16"/>
            <w:szCs w:val="16"/>
          </w:rPr>
          <w:t xml:space="preserve"> Danske Vandværker</w:t>
        </w:r>
        <w:r w:rsidR="00332C0C">
          <w:rPr>
            <w:rFonts w:cstheme="minorHAnsi"/>
            <w:noProof/>
            <w:color w:val="808080" w:themeColor="background1" w:themeShade="80"/>
            <w:sz w:val="16"/>
            <w:szCs w:val="16"/>
          </w:rPr>
          <w:t xml:space="preserve"> </w:t>
        </w:r>
        <w:r w:rsidR="00332C0C" w:rsidRPr="00DC26BB">
          <w:rPr>
            <w:color w:val="808080" w:themeColor="background1" w:themeShade="80"/>
            <w:sz w:val="16"/>
            <w:szCs w:val="16"/>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38798548"/>
      <w:docPartObj>
        <w:docPartGallery w:val="Page Numbers (Bottom of Page)"/>
        <w:docPartUnique/>
      </w:docPartObj>
    </w:sdtPr>
    <w:sdtEndPr>
      <w:rPr>
        <w:rStyle w:val="Sidetal"/>
      </w:rPr>
    </w:sdtEndPr>
    <w:sdtContent>
      <w:p w14:paraId="79D89699" w14:textId="77777777" w:rsidR="00F8568C" w:rsidRDefault="00F8568C" w:rsidP="00F8568C">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rPr>
          <w:t>1</w:t>
        </w:r>
        <w:r>
          <w:rPr>
            <w:rStyle w:val="Sidetal"/>
          </w:rPr>
          <w:fldChar w:fldCharType="end"/>
        </w:r>
      </w:p>
    </w:sdtContent>
  </w:sdt>
  <w:p w14:paraId="051656BC" w14:textId="77777777" w:rsidR="00F8568C" w:rsidRDefault="003F76D2" w:rsidP="00F8568C">
    <w:pPr>
      <w:pStyle w:val="Sidefod"/>
    </w:pPr>
    <w:sdt>
      <w:sdtPr>
        <w:rPr>
          <w:color w:val="808080" w:themeColor="background1" w:themeShade="80"/>
          <w:sz w:val="16"/>
          <w:szCs w:val="16"/>
        </w:rPr>
        <w:id w:val="-1876459222"/>
        <w:docPartObj>
          <w:docPartGallery w:val="Page Numbers (Bottom of Page)"/>
          <w:docPartUnique/>
        </w:docPartObj>
      </w:sdtPr>
      <w:sdtEndPr>
        <w:rPr>
          <w:rFonts w:cstheme="minorHAnsi"/>
          <w:noProof/>
        </w:rPr>
      </w:sdtEndPr>
      <w:sdtContent>
        <w:r w:rsidR="00F8568C" w:rsidRPr="00DC26BB">
          <w:rPr>
            <w:rFonts w:cstheme="minorHAnsi"/>
            <w:noProof/>
            <w:color w:val="808080" w:themeColor="background1" w:themeShade="80"/>
            <w:sz w:val="16"/>
            <w:szCs w:val="16"/>
          </w:rPr>
          <w:sym w:font="Symbol" w:char="F0D3"/>
        </w:r>
        <w:r w:rsidR="00F8568C" w:rsidRPr="00DC26BB">
          <w:rPr>
            <w:rFonts w:cstheme="minorHAnsi"/>
            <w:noProof/>
            <w:color w:val="808080" w:themeColor="background1" w:themeShade="80"/>
            <w:sz w:val="16"/>
            <w:szCs w:val="16"/>
          </w:rPr>
          <w:t xml:space="preserve"> Danske Vandværker</w:t>
        </w:r>
        <w:r w:rsidR="00F8568C">
          <w:rPr>
            <w:rFonts w:cstheme="minorHAnsi"/>
            <w:noProof/>
            <w:color w:val="808080" w:themeColor="background1" w:themeShade="80"/>
            <w:sz w:val="16"/>
            <w:szCs w:val="16"/>
          </w:rPr>
          <w:t xml:space="preserve"> </w:t>
        </w:r>
        <w:r w:rsidR="00F8568C" w:rsidRPr="00DC26BB">
          <w:rPr>
            <w:color w:val="808080" w:themeColor="background1" w:themeShade="80"/>
            <w:sz w:val="16"/>
            <w:szCs w:val="16"/>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122CD" w14:textId="77777777" w:rsidR="00414367" w:rsidRDefault="00414367">
      <w:pPr>
        <w:spacing w:after="0"/>
      </w:pPr>
      <w:r>
        <w:separator/>
      </w:r>
    </w:p>
  </w:footnote>
  <w:footnote w:type="continuationSeparator" w:id="0">
    <w:p w14:paraId="3491687B" w14:textId="77777777" w:rsidR="00414367" w:rsidRDefault="0041436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AAB8D" w14:textId="77777777" w:rsidR="0036695B" w:rsidRDefault="003F76D2">
    <w:pPr>
      <w:pStyle w:val="Sidehoved"/>
    </w:pPr>
    <w:r>
      <w:rPr>
        <w:noProof/>
      </w:rPr>
      <w:pict w14:anchorId="74462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99939" o:spid="_x0000_s2051" type="#_x0000_t75" alt="/Users/ireneblakvilladsen/Dropbox (Danske Vandværker)/LOGO OG DESIGNGUIDE/dråbe.jpg" style="position:absolute;margin-left:0;margin-top:0;width:438.9pt;height:541.25pt;z-index:-251656704;mso-wrap-edited:f;mso-width-percent:0;mso-height-percent:0;mso-position-horizontal:center;mso-position-horizontal-relative:margin;mso-position-vertical:center;mso-position-vertical-relative:margin;mso-width-percent:0;mso-height-percent:0" o:allowincell="f">
          <v:imagedata r:id="rId1" o:title="dråb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0F3FA" w14:textId="32856D66" w:rsidR="00533854" w:rsidRDefault="00F91551">
    <w:pPr>
      <w:pStyle w:val="Sidehoved"/>
    </w:pPr>
    <w:r>
      <w:rPr>
        <w:noProof/>
      </w:rPr>
      <w:drawing>
        <wp:anchor distT="0" distB="0" distL="114300" distR="114300" simplePos="0" relativeHeight="251658752" behindDoc="1" locked="0" layoutInCell="0" allowOverlap="1" wp14:anchorId="01384B09" wp14:editId="1DC0D39F">
          <wp:simplePos x="0" y="0"/>
          <wp:positionH relativeFrom="margin">
            <wp:posOffset>3776980</wp:posOffset>
          </wp:positionH>
          <wp:positionV relativeFrom="margin">
            <wp:posOffset>4302760</wp:posOffset>
          </wp:positionV>
          <wp:extent cx="5277600" cy="6508800"/>
          <wp:effectExtent l="0" t="0" r="0" b="6350"/>
          <wp:wrapNone/>
          <wp:docPr id="6" name="Billede 6" descr="/Users/ireneblakvilladsen/Dropbox (Danske Vandværker)/LOGO OG DESIGNGUIDE/drå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ireneblakvilladsen/Dropbox (Danske Vandværker)/LOGO OG DESIGNGUIDE/dråbe.jpg"/>
                  <pic:cNvPicPr>
                    <a:picLocks noChangeAspect="1" noChangeArrowheads="1"/>
                  </pic:cNvPicPr>
                </pic:nvPicPr>
                <pic:blipFill>
                  <a:blip r:embed="rId1">
                    <a:lum bright="70000" contrast="-70000"/>
                    <a:alphaModFix amt="50000"/>
                    <a:extLst>
                      <a:ext uri="{28A0092B-C50C-407E-A947-70E740481C1C}">
                        <a14:useLocalDpi xmlns:a14="http://schemas.microsoft.com/office/drawing/2010/main" val="0"/>
                      </a:ext>
                    </a:extLst>
                  </a:blip>
                  <a:srcRect/>
                  <a:stretch>
                    <a:fillRect/>
                  </a:stretch>
                </pic:blipFill>
                <pic:spPr bwMode="auto">
                  <a:xfrm>
                    <a:off x="0" y="0"/>
                    <a:ext cx="5277600" cy="6508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63AFF" w14:textId="7CB5BFEF" w:rsidR="00F17A96" w:rsidRDefault="0014332F">
    <w:pPr>
      <w:pStyle w:val="Sidehoved"/>
      <w:rPr>
        <w:noProof/>
      </w:rPr>
    </w:pPr>
    <w:r>
      <w:rPr>
        <w:noProof/>
      </w:rPr>
      <w:drawing>
        <wp:anchor distT="0" distB="0" distL="114300" distR="114300" simplePos="0" relativeHeight="251656704" behindDoc="1" locked="0" layoutInCell="1" allowOverlap="1" wp14:anchorId="62BB96D9" wp14:editId="53C24B15">
          <wp:simplePos x="0" y="0"/>
          <wp:positionH relativeFrom="margin">
            <wp:posOffset>57871</wp:posOffset>
          </wp:positionH>
          <wp:positionV relativeFrom="topMargin">
            <wp:posOffset>247650</wp:posOffset>
          </wp:positionV>
          <wp:extent cx="694677" cy="828000"/>
          <wp:effectExtent l="0" t="0" r="0"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medlem (1).jpg"/>
                  <pic:cNvPicPr/>
                </pic:nvPicPr>
                <pic:blipFill>
                  <a:blip r:embed="rId1">
                    <a:extLst>
                      <a:ext uri="{28A0092B-C50C-407E-A947-70E740481C1C}">
                        <a14:useLocalDpi xmlns:a14="http://schemas.microsoft.com/office/drawing/2010/main" val="0"/>
                      </a:ext>
                    </a:extLst>
                  </a:blip>
                  <a:stretch>
                    <a:fillRect/>
                  </a:stretch>
                </pic:blipFill>
                <pic:spPr>
                  <a:xfrm>
                    <a:off x="0" y="0"/>
                    <a:ext cx="694677" cy="828000"/>
                  </a:xfrm>
                  <a:prstGeom prst="rect">
                    <a:avLst/>
                  </a:prstGeom>
                </pic:spPr>
              </pic:pic>
            </a:graphicData>
          </a:graphic>
          <wp14:sizeRelH relativeFrom="margin">
            <wp14:pctWidth>0</wp14:pctWidth>
          </wp14:sizeRelH>
          <wp14:sizeRelV relativeFrom="margin">
            <wp14:pctHeight>0</wp14:pctHeight>
          </wp14:sizeRelV>
        </wp:anchor>
      </w:drawing>
    </w:r>
  </w:p>
  <w:p w14:paraId="1D61ECC1" w14:textId="17F164EC" w:rsidR="005E615E" w:rsidRDefault="006844CC">
    <w:pPr>
      <w:pStyle w:val="Sidehoved"/>
      <w:rPr>
        <w:noProof/>
      </w:rPr>
    </w:pPr>
    <w:r>
      <w:rPr>
        <w:noProof/>
      </w:rPr>
      <mc:AlternateContent>
        <mc:Choice Requires="wps">
          <w:drawing>
            <wp:anchor distT="45720" distB="45720" distL="114300" distR="114300" simplePos="0" relativeHeight="251657728" behindDoc="0" locked="0" layoutInCell="1" allowOverlap="1" wp14:anchorId="17F5A1B1" wp14:editId="15A5D39E">
              <wp:simplePos x="0" y="0"/>
              <wp:positionH relativeFrom="margin">
                <wp:align>right</wp:align>
              </wp:positionH>
              <wp:positionV relativeFrom="paragraph">
                <wp:posOffset>10795</wp:posOffset>
              </wp:positionV>
              <wp:extent cx="1209675" cy="428625"/>
              <wp:effectExtent l="0" t="0" r="9525" b="9525"/>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28625"/>
                      </a:xfrm>
                      <a:prstGeom prst="rect">
                        <a:avLst/>
                      </a:prstGeom>
                      <a:solidFill>
                        <a:srgbClr val="FFFFFF"/>
                      </a:solidFill>
                      <a:ln w="9525">
                        <a:noFill/>
                        <a:miter lim="800000"/>
                        <a:headEnd/>
                        <a:tailEnd/>
                      </a:ln>
                    </wps:spPr>
                    <wps:txbx>
                      <w:txbxContent>
                        <w:p w14:paraId="289E949F" w14:textId="1D492217" w:rsidR="006844CC" w:rsidRDefault="006844CC">
                          <w:r w:rsidRPr="006844CC">
                            <w:rPr>
                              <w:highlight w:val="yellow"/>
                            </w:rPr>
                            <w:t>Indsæt evt. vandværkets 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F5A1B1" id="_x0000_t202" coordsize="21600,21600" o:spt="202" path="m,l,21600r21600,l21600,xe">
              <v:stroke joinstyle="miter"/>
              <v:path gradientshapeok="t" o:connecttype="rect"/>
            </v:shapetype>
            <v:shape id="Tekstfelt 2" o:spid="_x0000_s1026" type="#_x0000_t202" style="position:absolute;margin-left:44.05pt;margin-top:.85pt;width:95.25pt;height:33.75pt;z-index:251657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" stroked="f">
              <v:textbox>
                <w:txbxContent>
                  <w:p w14:paraId="289E949F" w14:textId="1D492217" w:rsidR="006844CC" w:rsidRDefault="006844CC">
                    <w:r w:rsidRPr="006844CC">
                      <w:rPr>
                        <w:highlight w:val="yellow"/>
                      </w:rPr>
                      <w:t>Indsæt evt. vandværkets logo</w:t>
                    </w:r>
                  </w:p>
                </w:txbxContent>
              </v:textbox>
              <w10:wrap type="square" anchorx="margin"/>
            </v:shape>
          </w:pict>
        </mc:Fallback>
      </mc:AlternateContent>
    </w:r>
  </w:p>
  <w:p w14:paraId="50C470B8" w14:textId="367A96A1" w:rsidR="0036695B" w:rsidRDefault="002F7883">
    <w:pPr>
      <w:pStyle w:val="Sidehoved"/>
    </w:pPr>
    <w:r>
      <w:rPr>
        <w:noProof/>
      </w:rPr>
      <w:drawing>
        <wp:anchor distT="0" distB="0" distL="114300" distR="114300" simplePos="0" relativeHeight="251655680" behindDoc="1" locked="1" layoutInCell="0" allowOverlap="1" wp14:anchorId="577EBCF6" wp14:editId="56CEAA90">
          <wp:simplePos x="0" y="0"/>
          <wp:positionH relativeFrom="margin">
            <wp:posOffset>3777615</wp:posOffset>
          </wp:positionH>
          <wp:positionV relativeFrom="margin">
            <wp:posOffset>4301490</wp:posOffset>
          </wp:positionV>
          <wp:extent cx="5278755" cy="6506845"/>
          <wp:effectExtent l="0" t="0" r="0" b="8255"/>
          <wp:wrapNone/>
          <wp:docPr id="5" name="Billede 5" descr="/Users/ireneblakvilladsen/Dropbox (Danske Vandværker)/LOGO OG DESIGNGUIDE/drå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ireneblakvilladsen/Dropbox (Danske Vandværker)/LOGO OG DESIGNGUIDE/dråbe.jpg"/>
                  <pic:cNvPicPr>
                    <a:picLocks noChangeAspect="1" noChangeArrowheads="1"/>
                  </pic:cNvPicPr>
                </pic:nvPicPr>
                <pic:blipFill>
                  <a:blip r:embed="rId2">
                    <a:lum bright="70000" contrast="-70000"/>
                    <a:alphaModFix amt="50000"/>
                    <a:extLst>
                      <a:ext uri="{28A0092B-C50C-407E-A947-70E740481C1C}">
                        <a14:useLocalDpi xmlns:a14="http://schemas.microsoft.com/office/drawing/2010/main" val="0"/>
                      </a:ext>
                    </a:extLst>
                  </a:blip>
                  <a:srcRect/>
                  <a:stretch>
                    <a:fillRect/>
                  </a:stretch>
                </pic:blipFill>
                <pic:spPr bwMode="auto">
                  <a:xfrm>
                    <a:off x="0" y="0"/>
                    <a:ext cx="5278755" cy="650684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53C32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BD273A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76E131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2E8123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78033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254850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9C84F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6A605F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142D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70CA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54416C3"/>
    <w:multiLevelType w:val="hybridMultilevel"/>
    <w:tmpl w:val="BC468424"/>
    <w:lvl w:ilvl="0" w:tplc="1BCCC280">
      <w:start w:val="1"/>
      <w:numFmt w:val="bullet"/>
      <w:lvlText w:val=""/>
      <w:lvlJc w:val="left"/>
      <w:pPr>
        <w:ind w:left="360" w:hanging="360"/>
      </w:pPr>
      <w:rPr>
        <w:rFonts w:ascii="Symbol" w:hAnsi="Symbol" w:hint="default"/>
        <w:color w:val="008998" w:themeColor="accent1"/>
        <w:sz w:val="20"/>
      </w:rPr>
    </w:lvl>
    <w:lvl w:ilvl="1" w:tplc="5BA403A4" w:tentative="1">
      <w:start w:val="1"/>
      <w:numFmt w:val="bullet"/>
      <w:lvlText w:val="o"/>
      <w:lvlJc w:val="left"/>
      <w:pPr>
        <w:ind w:left="1440" w:hanging="360"/>
      </w:pPr>
      <w:rPr>
        <w:rFonts w:ascii="Courier New" w:hAnsi="Courier New" w:cs="Courier New" w:hint="default"/>
      </w:rPr>
    </w:lvl>
    <w:lvl w:ilvl="2" w:tplc="F1469FC0" w:tentative="1">
      <w:start w:val="1"/>
      <w:numFmt w:val="bullet"/>
      <w:lvlText w:val=""/>
      <w:lvlJc w:val="left"/>
      <w:pPr>
        <w:ind w:left="2160" w:hanging="360"/>
      </w:pPr>
      <w:rPr>
        <w:rFonts w:ascii="Wingdings" w:hAnsi="Wingdings" w:hint="default"/>
      </w:rPr>
    </w:lvl>
    <w:lvl w:ilvl="3" w:tplc="25048B3C" w:tentative="1">
      <w:start w:val="1"/>
      <w:numFmt w:val="bullet"/>
      <w:lvlText w:val=""/>
      <w:lvlJc w:val="left"/>
      <w:pPr>
        <w:ind w:left="2880" w:hanging="360"/>
      </w:pPr>
      <w:rPr>
        <w:rFonts w:ascii="Symbol" w:hAnsi="Symbol" w:hint="default"/>
      </w:rPr>
    </w:lvl>
    <w:lvl w:ilvl="4" w:tplc="19DC605C" w:tentative="1">
      <w:start w:val="1"/>
      <w:numFmt w:val="bullet"/>
      <w:lvlText w:val="o"/>
      <w:lvlJc w:val="left"/>
      <w:pPr>
        <w:ind w:left="3600" w:hanging="360"/>
      </w:pPr>
      <w:rPr>
        <w:rFonts w:ascii="Courier New" w:hAnsi="Courier New" w:cs="Courier New" w:hint="default"/>
      </w:rPr>
    </w:lvl>
    <w:lvl w:ilvl="5" w:tplc="30E4E78E" w:tentative="1">
      <w:start w:val="1"/>
      <w:numFmt w:val="bullet"/>
      <w:lvlText w:val=""/>
      <w:lvlJc w:val="left"/>
      <w:pPr>
        <w:ind w:left="4320" w:hanging="360"/>
      </w:pPr>
      <w:rPr>
        <w:rFonts w:ascii="Wingdings" w:hAnsi="Wingdings" w:hint="default"/>
      </w:rPr>
    </w:lvl>
    <w:lvl w:ilvl="6" w:tplc="E4648A94" w:tentative="1">
      <w:start w:val="1"/>
      <w:numFmt w:val="bullet"/>
      <w:lvlText w:val=""/>
      <w:lvlJc w:val="left"/>
      <w:pPr>
        <w:ind w:left="5040" w:hanging="360"/>
      </w:pPr>
      <w:rPr>
        <w:rFonts w:ascii="Symbol" w:hAnsi="Symbol" w:hint="default"/>
      </w:rPr>
    </w:lvl>
    <w:lvl w:ilvl="7" w:tplc="BDE8FAF6" w:tentative="1">
      <w:start w:val="1"/>
      <w:numFmt w:val="bullet"/>
      <w:lvlText w:val="o"/>
      <w:lvlJc w:val="left"/>
      <w:pPr>
        <w:ind w:left="5760" w:hanging="360"/>
      </w:pPr>
      <w:rPr>
        <w:rFonts w:ascii="Courier New" w:hAnsi="Courier New" w:cs="Courier New" w:hint="default"/>
      </w:rPr>
    </w:lvl>
    <w:lvl w:ilvl="8" w:tplc="5E8C857E" w:tentative="1">
      <w:start w:val="1"/>
      <w:numFmt w:val="bullet"/>
      <w:lvlText w:val=""/>
      <w:lvlJc w:val="left"/>
      <w:pPr>
        <w:ind w:left="6480" w:hanging="360"/>
      </w:pPr>
      <w:rPr>
        <w:rFonts w:ascii="Wingdings" w:hAnsi="Wingdings" w:hint="default"/>
      </w:rPr>
    </w:lvl>
  </w:abstractNum>
  <w:abstractNum w:abstractNumId="11" w15:restartNumberingAfterBreak="0">
    <w:nsid w:val="521F3BC3"/>
    <w:multiLevelType w:val="hybridMultilevel"/>
    <w:tmpl w:val="FB6AD80A"/>
    <w:lvl w:ilvl="0" w:tplc="25988BA6">
      <w:start w:val="1"/>
      <w:numFmt w:val="decimal"/>
      <w:pStyle w:val="Opstilling-talellerbogst"/>
      <w:lvlText w:val="%1."/>
      <w:lvlJc w:val="left"/>
      <w:pPr>
        <w:ind w:left="360" w:hanging="360"/>
      </w:pPr>
      <w:rPr>
        <w:rFonts w:hint="default"/>
      </w:rPr>
    </w:lvl>
    <w:lvl w:ilvl="1" w:tplc="DC9CC5DE">
      <w:start w:val="1"/>
      <w:numFmt w:val="lowerLetter"/>
      <w:lvlText w:val="%2."/>
      <w:lvlJc w:val="left"/>
      <w:pPr>
        <w:ind w:left="1440" w:hanging="360"/>
      </w:pPr>
    </w:lvl>
    <w:lvl w:ilvl="2" w:tplc="6C321DF8">
      <w:start w:val="1"/>
      <w:numFmt w:val="lowerRoman"/>
      <w:lvlText w:val="%3."/>
      <w:lvlJc w:val="right"/>
      <w:pPr>
        <w:ind w:left="2160" w:hanging="180"/>
      </w:pPr>
    </w:lvl>
    <w:lvl w:ilvl="3" w:tplc="1CCACE30">
      <w:start w:val="1"/>
      <w:numFmt w:val="decimal"/>
      <w:lvlText w:val="%4."/>
      <w:lvlJc w:val="left"/>
      <w:pPr>
        <w:ind w:left="2880" w:hanging="360"/>
      </w:pPr>
    </w:lvl>
    <w:lvl w:ilvl="4" w:tplc="B212F542" w:tentative="1">
      <w:start w:val="1"/>
      <w:numFmt w:val="lowerLetter"/>
      <w:lvlText w:val="%5."/>
      <w:lvlJc w:val="left"/>
      <w:pPr>
        <w:ind w:left="3600" w:hanging="360"/>
      </w:pPr>
    </w:lvl>
    <w:lvl w:ilvl="5" w:tplc="8A2C6324" w:tentative="1">
      <w:start w:val="1"/>
      <w:numFmt w:val="lowerRoman"/>
      <w:lvlText w:val="%6."/>
      <w:lvlJc w:val="right"/>
      <w:pPr>
        <w:ind w:left="4320" w:hanging="180"/>
      </w:pPr>
    </w:lvl>
    <w:lvl w:ilvl="6" w:tplc="E836F158" w:tentative="1">
      <w:start w:val="1"/>
      <w:numFmt w:val="decimal"/>
      <w:lvlText w:val="%7."/>
      <w:lvlJc w:val="left"/>
      <w:pPr>
        <w:ind w:left="5040" w:hanging="360"/>
      </w:pPr>
    </w:lvl>
    <w:lvl w:ilvl="7" w:tplc="7A907030" w:tentative="1">
      <w:start w:val="1"/>
      <w:numFmt w:val="lowerLetter"/>
      <w:lvlText w:val="%8."/>
      <w:lvlJc w:val="left"/>
      <w:pPr>
        <w:ind w:left="5760" w:hanging="360"/>
      </w:pPr>
    </w:lvl>
    <w:lvl w:ilvl="8" w:tplc="7AA444C6" w:tentative="1">
      <w:start w:val="1"/>
      <w:numFmt w:val="lowerRoman"/>
      <w:lvlText w:val="%9."/>
      <w:lvlJc w:val="right"/>
      <w:pPr>
        <w:ind w:left="6480" w:hanging="180"/>
      </w:pPr>
    </w:lvl>
  </w:abstractNum>
  <w:abstractNum w:abstractNumId="12" w15:restartNumberingAfterBreak="0">
    <w:nsid w:val="7B734274"/>
    <w:multiLevelType w:val="hybridMultilevel"/>
    <w:tmpl w:val="0FDCE7F2"/>
    <w:lvl w:ilvl="0" w:tplc="1284A15E">
      <w:start w:val="1"/>
      <w:numFmt w:val="bullet"/>
      <w:pStyle w:val="Opstilling-punkttegn"/>
      <w:lvlText w:val="●"/>
      <w:lvlJc w:val="left"/>
      <w:pPr>
        <w:ind w:left="360" w:hanging="360"/>
      </w:pPr>
      <w:rPr>
        <w:rFonts w:asciiTheme="minorHAnsi" w:hAnsiTheme="minorHAnsi" w:hint="default"/>
        <w:color w:val="115686" w:themeColor="text2"/>
        <w:sz w:val="20"/>
      </w:rPr>
    </w:lvl>
    <w:lvl w:ilvl="1" w:tplc="751AD926">
      <w:start w:val="1"/>
      <w:numFmt w:val="bullet"/>
      <w:lvlText w:val="o"/>
      <w:lvlJc w:val="left"/>
      <w:pPr>
        <w:ind w:left="3600" w:hanging="360"/>
      </w:pPr>
      <w:rPr>
        <w:rFonts w:ascii="Courier New" w:hAnsi="Courier New" w:cs="Courier New" w:hint="default"/>
      </w:rPr>
    </w:lvl>
    <w:lvl w:ilvl="2" w:tplc="33F0021E" w:tentative="1">
      <w:start w:val="1"/>
      <w:numFmt w:val="bullet"/>
      <w:lvlText w:val=""/>
      <w:lvlJc w:val="left"/>
      <w:pPr>
        <w:ind w:left="4320" w:hanging="360"/>
      </w:pPr>
      <w:rPr>
        <w:rFonts w:ascii="Wingdings" w:hAnsi="Wingdings" w:hint="default"/>
      </w:rPr>
    </w:lvl>
    <w:lvl w:ilvl="3" w:tplc="89AC0670" w:tentative="1">
      <w:start w:val="1"/>
      <w:numFmt w:val="bullet"/>
      <w:lvlText w:val=""/>
      <w:lvlJc w:val="left"/>
      <w:pPr>
        <w:ind w:left="5040" w:hanging="360"/>
      </w:pPr>
      <w:rPr>
        <w:rFonts w:ascii="Symbol" w:hAnsi="Symbol" w:hint="default"/>
      </w:rPr>
    </w:lvl>
    <w:lvl w:ilvl="4" w:tplc="4AC84D12" w:tentative="1">
      <w:start w:val="1"/>
      <w:numFmt w:val="bullet"/>
      <w:lvlText w:val="o"/>
      <w:lvlJc w:val="left"/>
      <w:pPr>
        <w:ind w:left="5760" w:hanging="360"/>
      </w:pPr>
      <w:rPr>
        <w:rFonts w:ascii="Courier New" w:hAnsi="Courier New" w:cs="Courier New" w:hint="default"/>
      </w:rPr>
    </w:lvl>
    <w:lvl w:ilvl="5" w:tplc="1446449E" w:tentative="1">
      <w:start w:val="1"/>
      <w:numFmt w:val="bullet"/>
      <w:lvlText w:val=""/>
      <w:lvlJc w:val="left"/>
      <w:pPr>
        <w:ind w:left="6480" w:hanging="360"/>
      </w:pPr>
      <w:rPr>
        <w:rFonts w:ascii="Wingdings" w:hAnsi="Wingdings" w:hint="default"/>
      </w:rPr>
    </w:lvl>
    <w:lvl w:ilvl="6" w:tplc="C3D8C91E" w:tentative="1">
      <w:start w:val="1"/>
      <w:numFmt w:val="bullet"/>
      <w:lvlText w:val=""/>
      <w:lvlJc w:val="left"/>
      <w:pPr>
        <w:ind w:left="7200" w:hanging="360"/>
      </w:pPr>
      <w:rPr>
        <w:rFonts w:ascii="Symbol" w:hAnsi="Symbol" w:hint="default"/>
      </w:rPr>
    </w:lvl>
    <w:lvl w:ilvl="7" w:tplc="242C27A0" w:tentative="1">
      <w:start w:val="1"/>
      <w:numFmt w:val="bullet"/>
      <w:lvlText w:val="o"/>
      <w:lvlJc w:val="left"/>
      <w:pPr>
        <w:ind w:left="7920" w:hanging="360"/>
      </w:pPr>
      <w:rPr>
        <w:rFonts w:ascii="Courier New" w:hAnsi="Courier New" w:cs="Courier New" w:hint="default"/>
      </w:rPr>
    </w:lvl>
    <w:lvl w:ilvl="8" w:tplc="B33A3EA4" w:tentative="1">
      <w:start w:val="1"/>
      <w:numFmt w:val="bullet"/>
      <w:lvlText w:val=""/>
      <w:lvlJc w:val="left"/>
      <w:pPr>
        <w:ind w:left="8640" w:hanging="360"/>
      </w:pPr>
      <w:rPr>
        <w:rFonts w:ascii="Wingdings" w:hAnsi="Wingdings" w:hint="default"/>
      </w:rPr>
    </w:lvl>
  </w:abstractNum>
  <w:num w:numId="1" w16cid:durableId="878785326">
    <w:abstractNumId w:val="9"/>
  </w:num>
  <w:num w:numId="2" w16cid:durableId="1763329843">
    <w:abstractNumId w:val="10"/>
  </w:num>
  <w:num w:numId="3" w16cid:durableId="1798834886">
    <w:abstractNumId w:val="10"/>
  </w:num>
  <w:num w:numId="4" w16cid:durableId="1057555837">
    <w:abstractNumId w:val="10"/>
  </w:num>
  <w:num w:numId="5" w16cid:durableId="1515419420">
    <w:abstractNumId w:val="10"/>
  </w:num>
  <w:num w:numId="6" w16cid:durableId="1646930600">
    <w:abstractNumId w:val="8"/>
  </w:num>
  <w:num w:numId="7" w16cid:durableId="1826630163">
    <w:abstractNumId w:val="12"/>
  </w:num>
  <w:num w:numId="8" w16cid:durableId="1945843909">
    <w:abstractNumId w:val="7"/>
  </w:num>
  <w:num w:numId="9" w16cid:durableId="1873299357">
    <w:abstractNumId w:val="6"/>
  </w:num>
  <w:num w:numId="10" w16cid:durableId="818888270">
    <w:abstractNumId w:val="5"/>
  </w:num>
  <w:num w:numId="11" w16cid:durableId="2036072669">
    <w:abstractNumId w:val="4"/>
  </w:num>
  <w:num w:numId="12" w16cid:durableId="1497726334">
    <w:abstractNumId w:val="3"/>
  </w:num>
  <w:num w:numId="13" w16cid:durableId="1694106908">
    <w:abstractNumId w:val="2"/>
  </w:num>
  <w:num w:numId="14" w16cid:durableId="530651864">
    <w:abstractNumId w:val="1"/>
  </w:num>
  <w:num w:numId="15" w16cid:durableId="1860512008">
    <w:abstractNumId w:val="0"/>
  </w:num>
  <w:num w:numId="16" w16cid:durableId="190067580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2" style="mso-position-horizontal:center;mso-position-horizontal-relative:margin;mso-position-vertical:center;mso-position-vertical-relative:margin" o:allowincell="f"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988"/>
    <w:rsid w:val="00050CF0"/>
    <w:rsid w:val="00057F14"/>
    <w:rsid w:val="000A3859"/>
    <w:rsid w:val="000B2320"/>
    <w:rsid w:val="000E2FA4"/>
    <w:rsid w:val="0014332F"/>
    <w:rsid w:val="001448A6"/>
    <w:rsid w:val="001A0962"/>
    <w:rsid w:val="001A777C"/>
    <w:rsid w:val="001F7DCB"/>
    <w:rsid w:val="00241674"/>
    <w:rsid w:val="002573E1"/>
    <w:rsid w:val="00272988"/>
    <w:rsid w:val="002C06CF"/>
    <w:rsid w:val="002F7883"/>
    <w:rsid w:val="00332C0C"/>
    <w:rsid w:val="0036695B"/>
    <w:rsid w:val="00393424"/>
    <w:rsid w:val="003D7FBC"/>
    <w:rsid w:val="003F76D2"/>
    <w:rsid w:val="00414367"/>
    <w:rsid w:val="004646A3"/>
    <w:rsid w:val="004B5D20"/>
    <w:rsid w:val="004F61C1"/>
    <w:rsid w:val="00533854"/>
    <w:rsid w:val="00544161"/>
    <w:rsid w:val="00555E05"/>
    <w:rsid w:val="00555F16"/>
    <w:rsid w:val="005E615E"/>
    <w:rsid w:val="005F166B"/>
    <w:rsid w:val="005F5D94"/>
    <w:rsid w:val="00604A8D"/>
    <w:rsid w:val="0064198B"/>
    <w:rsid w:val="00670C84"/>
    <w:rsid w:val="00674824"/>
    <w:rsid w:val="006844CC"/>
    <w:rsid w:val="006959B1"/>
    <w:rsid w:val="00755E46"/>
    <w:rsid w:val="00763BAE"/>
    <w:rsid w:val="007A7AE2"/>
    <w:rsid w:val="00804C83"/>
    <w:rsid w:val="00823DE7"/>
    <w:rsid w:val="00884958"/>
    <w:rsid w:val="008A37D6"/>
    <w:rsid w:val="008C5574"/>
    <w:rsid w:val="008E4B20"/>
    <w:rsid w:val="00926C51"/>
    <w:rsid w:val="009824DB"/>
    <w:rsid w:val="00995E2A"/>
    <w:rsid w:val="009A477C"/>
    <w:rsid w:val="009C63A6"/>
    <w:rsid w:val="009D29F2"/>
    <w:rsid w:val="009F0F7C"/>
    <w:rsid w:val="009F70BC"/>
    <w:rsid w:val="00A67A74"/>
    <w:rsid w:val="00A82C30"/>
    <w:rsid w:val="00B0293B"/>
    <w:rsid w:val="00B052C7"/>
    <w:rsid w:val="00B10AF8"/>
    <w:rsid w:val="00B376DE"/>
    <w:rsid w:val="00B646AE"/>
    <w:rsid w:val="00BB2F71"/>
    <w:rsid w:val="00BC10E5"/>
    <w:rsid w:val="00BE11B4"/>
    <w:rsid w:val="00C3348D"/>
    <w:rsid w:val="00C530F9"/>
    <w:rsid w:val="00C65CB0"/>
    <w:rsid w:val="00C71CE3"/>
    <w:rsid w:val="00CA44EB"/>
    <w:rsid w:val="00CD210F"/>
    <w:rsid w:val="00CE3692"/>
    <w:rsid w:val="00CF4703"/>
    <w:rsid w:val="00D1105E"/>
    <w:rsid w:val="00D805B1"/>
    <w:rsid w:val="00DB5BD9"/>
    <w:rsid w:val="00DC26BB"/>
    <w:rsid w:val="00E2466B"/>
    <w:rsid w:val="00EB5BF8"/>
    <w:rsid w:val="00EF6E8B"/>
    <w:rsid w:val="00F14C9B"/>
    <w:rsid w:val="00F17A96"/>
    <w:rsid w:val="00F8568C"/>
    <w:rsid w:val="00F91551"/>
    <w:rsid w:val="00FA2E8B"/>
    <w:rsid w:val="00FA488B"/>
    <w:rsid w:val="00FE5CE3"/>
    <w:rsid w:val="00FF76E6"/>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2" style="mso-position-horizontal:center;mso-position-horizontal-relative:margin;mso-position-vertical:center;mso-position-vertical-relative:margin" o:allowincell="f" fill="f" fillcolor="white" stroke="f">
      <v:fill color="white" on="f"/>
      <v:stroke on="f"/>
    </o:shapedefaults>
    <o:shapelayout v:ext="edit">
      <o:idmap v:ext="edit" data="1"/>
    </o:shapelayout>
  </w:shapeDefaults>
  <w:decimalSymbol w:val=","/>
  <w:listSeparator w:val=";"/>
  <w14:docId w14:val="3070D1E9"/>
  <w15:docId w15:val="{558217A6-22BF-4D38-B900-83077E3B5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1B88D5" w:themeColor="text2" w:themeTint="BF"/>
        <w:sz w:val="24"/>
        <w:szCs w:val="24"/>
        <w:lang w:val="en-US" w:eastAsia="ja-JP"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8"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6AE"/>
    <w:pPr>
      <w:spacing w:line="240" w:lineRule="auto"/>
    </w:pPr>
    <w:rPr>
      <w:color w:val="000000" w:themeColor="text1"/>
      <w:sz w:val="22"/>
      <w:lang w:val="da-DK"/>
    </w:rPr>
  </w:style>
  <w:style w:type="paragraph" w:styleId="Overskrift1">
    <w:name w:val="heading 1"/>
    <w:basedOn w:val="Normal"/>
    <w:next w:val="Normal"/>
    <w:link w:val="Overskrift1Tegn"/>
    <w:autoRedefine/>
    <w:uiPriority w:val="9"/>
    <w:qFormat/>
    <w:rsid w:val="00C71CE3"/>
    <w:pPr>
      <w:keepNext/>
      <w:keepLines/>
      <w:spacing w:after="600"/>
      <w:contextualSpacing/>
      <w:outlineLvl w:val="0"/>
    </w:pPr>
    <w:rPr>
      <w:rFonts w:ascii="Calibri" w:eastAsiaTheme="majorEastAsia" w:hAnsi="Calibri" w:cs="Calibri"/>
      <w:color w:val="115686" w:themeColor="text2"/>
      <w:sz w:val="90"/>
      <w:szCs w:val="32"/>
    </w:rPr>
  </w:style>
  <w:style w:type="paragraph" w:styleId="Overskrift2">
    <w:name w:val="heading 2"/>
    <w:basedOn w:val="Normal"/>
    <w:next w:val="Normal"/>
    <w:link w:val="Overskrift2Tegn"/>
    <w:autoRedefine/>
    <w:uiPriority w:val="9"/>
    <w:unhideWhenUsed/>
    <w:qFormat/>
    <w:rsid w:val="00D805B1"/>
    <w:pPr>
      <w:keepNext/>
      <w:keepLines/>
      <w:spacing w:before="40" w:after="280"/>
      <w:contextualSpacing/>
      <w:outlineLvl w:val="1"/>
    </w:pPr>
    <w:rPr>
      <w:rFonts w:asciiTheme="majorHAnsi" w:hAnsiTheme="majorHAnsi" w:cs="Cordia New (Overskrifter CS)"/>
      <w:bCs/>
      <w:color w:val="0C4064" w:themeColor="text2" w:themeShade="BF"/>
      <w:sz w:val="28"/>
      <w:szCs w:val="26"/>
    </w:rPr>
  </w:style>
  <w:style w:type="paragraph" w:styleId="Overskrift3">
    <w:name w:val="heading 3"/>
    <w:basedOn w:val="Normal"/>
    <w:next w:val="Normal"/>
    <w:link w:val="Overskrift3Tegn"/>
    <w:autoRedefine/>
    <w:uiPriority w:val="9"/>
    <w:unhideWhenUsed/>
    <w:rsid w:val="00BB2F71"/>
    <w:pPr>
      <w:keepNext/>
      <w:keepLines/>
      <w:spacing w:before="317" w:after="317"/>
      <w:contextualSpacing/>
      <w:outlineLvl w:val="2"/>
    </w:pPr>
    <w:rPr>
      <w:rFonts w:asciiTheme="majorHAnsi" w:eastAsiaTheme="majorEastAsia" w:hAnsiTheme="majorHAnsi" w:cs="Cordia New (Overskrifter CS)"/>
      <w:b/>
      <w:color w:val="5E9BAE" w:themeColor="accent5"/>
    </w:rPr>
  </w:style>
  <w:style w:type="paragraph" w:styleId="Overskrift4">
    <w:name w:val="heading 4"/>
    <w:basedOn w:val="Normal"/>
    <w:next w:val="Normal"/>
    <w:link w:val="Overskrift4Tegn"/>
    <w:uiPriority w:val="9"/>
    <w:semiHidden/>
    <w:unhideWhenUsed/>
    <w:pPr>
      <w:keepNext/>
      <w:keepLines/>
      <w:spacing w:before="317" w:after="317"/>
      <w:contextualSpacing/>
      <w:outlineLvl w:val="3"/>
    </w:pPr>
    <w:rPr>
      <w:rFonts w:asciiTheme="majorHAnsi" w:eastAsiaTheme="majorEastAsia" w:hAnsiTheme="majorHAnsi" w:cstheme="majorBidi"/>
      <w:b/>
      <w:i/>
      <w:iCs/>
      <w:color w:val="115686" w:themeColor="text2"/>
    </w:rPr>
  </w:style>
  <w:style w:type="paragraph" w:styleId="Overskrift5">
    <w:name w:val="heading 5"/>
    <w:basedOn w:val="Normal"/>
    <w:next w:val="Normal"/>
    <w:link w:val="Overskrift5Tegn"/>
    <w:uiPriority w:val="9"/>
    <w:semiHidden/>
    <w:unhideWhenUsed/>
    <w:qFormat/>
    <w:pPr>
      <w:keepNext/>
      <w:keepLines/>
      <w:spacing w:before="317" w:after="317"/>
      <w:outlineLvl w:val="4"/>
    </w:pPr>
    <w:rPr>
      <w:rFonts w:asciiTheme="majorHAnsi" w:eastAsiaTheme="majorEastAsia" w:hAnsiTheme="majorHAnsi" w:cstheme="majorBidi"/>
      <w:b/>
      <w:i/>
    </w:rPr>
  </w:style>
  <w:style w:type="paragraph" w:styleId="Overskrift6">
    <w:name w:val="heading 6"/>
    <w:basedOn w:val="Normal"/>
    <w:next w:val="Normal"/>
    <w:link w:val="Overskrift6Tegn"/>
    <w:uiPriority w:val="9"/>
    <w:semiHidden/>
    <w:unhideWhenUsed/>
    <w:qFormat/>
    <w:pPr>
      <w:keepNext/>
      <w:keepLines/>
      <w:spacing w:before="317" w:after="317"/>
      <w:contextualSpacing/>
      <w:outlineLvl w:val="5"/>
    </w:pPr>
    <w:rPr>
      <w:rFonts w:asciiTheme="majorHAnsi" w:eastAsiaTheme="majorEastAsia" w:hAnsiTheme="majorHAnsi" w:cstheme="majorBidi"/>
      <w:b/>
      <w:caps/>
      <w:color w:val="115686" w:themeColor="text2"/>
    </w:rPr>
  </w:style>
  <w:style w:type="paragraph" w:styleId="Overskrift7">
    <w:name w:val="heading 7"/>
    <w:basedOn w:val="Normal"/>
    <w:next w:val="Normal"/>
    <w:link w:val="Overskrift7Tegn"/>
    <w:uiPriority w:val="9"/>
    <w:semiHidden/>
    <w:unhideWhenUsed/>
    <w:qFormat/>
    <w:pPr>
      <w:keepNext/>
      <w:keepLines/>
      <w:spacing w:before="317" w:after="317"/>
      <w:contextualSpacing/>
      <w:outlineLvl w:val="6"/>
    </w:pPr>
    <w:rPr>
      <w:rFonts w:asciiTheme="majorHAnsi" w:eastAsiaTheme="majorEastAsia" w:hAnsiTheme="majorHAnsi" w:cstheme="majorBidi"/>
      <w:b/>
      <w:iCs/>
      <w:color w:val="008998" w:themeColor="accent1"/>
      <w:sz w:val="20"/>
    </w:rPr>
  </w:style>
  <w:style w:type="paragraph" w:styleId="Overskrift8">
    <w:name w:val="heading 8"/>
    <w:basedOn w:val="Normal"/>
    <w:next w:val="Normal"/>
    <w:link w:val="Overskrift8Tegn"/>
    <w:uiPriority w:val="9"/>
    <w:semiHidden/>
    <w:unhideWhenUsed/>
    <w:qFormat/>
    <w:pPr>
      <w:keepNext/>
      <w:keepLines/>
      <w:spacing w:before="317" w:after="317"/>
      <w:contextualSpacing/>
      <w:outlineLvl w:val="7"/>
    </w:pPr>
    <w:rPr>
      <w:rFonts w:asciiTheme="majorHAnsi" w:eastAsiaTheme="majorEastAsia" w:hAnsiTheme="majorHAnsi" w:cstheme="majorBidi"/>
      <w:b/>
      <w:i/>
      <w:color w:val="115686" w:themeColor="text2"/>
      <w:sz w:val="20"/>
      <w:szCs w:val="21"/>
    </w:rPr>
  </w:style>
  <w:style w:type="paragraph" w:styleId="Overskrift9">
    <w:name w:val="heading 9"/>
    <w:basedOn w:val="Normal"/>
    <w:next w:val="Normal"/>
    <w:link w:val="Overskrift9Tegn"/>
    <w:uiPriority w:val="9"/>
    <w:semiHidden/>
    <w:unhideWhenUsed/>
    <w:qFormat/>
    <w:pPr>
      <w:keepNext/>
      <w:keepLines/>
      <w:spacing w:before="317" w:after="317"/>
      <w:contextualSpacing/>
      <w:outlineLvl w:val="8"/>
    </w:pPr>
    <w:rPr>
      <w:rFonts w:asciiTheme="majorHAnsi" w:eastAsiaTheme="majorEastAsia" w:hAnsiTheme="majorHAnsi" w:cstheme="majorBidi"/>
      <w:b/>
      <w:i/>
      <w:iCs/>
      <w:sz w:val="20"/>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C71CE3"/>
    <w:rPr>
      <w:rFonts w:ascii="Calibri" w:eastAsiaTheme="majorEastAsia" w:hAnsi="Calibri" w:cs="Calibri"/>
      <w:color w:val="115686" w:themeColor="text2"/>
      <w:sz w:val="90"/>
      <w:szCs w:val="32"/>
      <w:lang w:val="da-DK"/>
    </w:rPr>
  </w:style>
  <w:style w:type="character" w:customStyle="1" w:styleId="Overskrift2Tegn">
    <w:name w:val="Overskrift 2 Tegn"/>
    <w:basedOn w:val="Standardskrifttypeiafsnit"/>
    <w:link w:val="Overskrift2"/>
    <w:uiPriority w:val="9"/>
    <w:rsid w:val="00D805B1"/>
    <w:rPr>
      <w:rFonts w:asciiTheme="majorHAnsi" w:hAnsiTheme="majorHAnsi" w:cs="Cordia New (Overskrifter CS)"/>
      <w:bCs/>
      <w:color w:val="0C4064" w:themeColor="text2" w:themeShade="BF"/>
      <w:sz w:val="28"/>
      <w:szCs w:val="26"/>
      <w:lang w:val="da-DK"/>
    </w:rPr>
  </w:style>
  <w:style w:type="paragraph" w:styleId="Opstilling-punkttegn">
    <w:name w:val="List Bullet"/>
    <w:basedOn w:val="Normal"/>
    <w:autoRedefine/>
    <w:uiPriority w:val="12"/>
    <w:qFormat/>
    <w:rsid w:val="008E4B20"/>
    <w:pPr>
      <w:numPr>
        <w:numId w:val="7"/>
      </w:numPr>
      <w:spacing w:after="160"/>
    </w:pPr>
    <w:rPr>
      <w:szCs w:val="20"/>
    </w:rPr>
  </w:style>
  <w:style w:type="character" w:styleId="Pladsholdertekst">
    <w:name w:val="Placeholder Text"/>
    <w:basedOn w:val="Standardskrifttypeiafsnit"/>
    <w:uiPriority w:val="99"/>
    <w:semiHidden/>
    <w:rPr>
      <w:color w:val="808080"/>
    </w:rPr>
  </w:style>
  <w:style w:type="paragraph" w:styleId="Citat">
    <w:name w:val="Quote"/>
    <w:basedOn w:val="Normal"/>
    <w:next w:val="Normal"/>
    <w:link w:val="CitatTegn"/>
    <w:autoRedefine/>
    <w:uiPriority w:val="10"/>
    <w:qFormat/>
    <w:rsid w:val="00050CF0"/>
    <w:pPr>
      <w:spacing w:before="320" w:after="320" w:line="264" w:lineRule="auto"/>
      <w:contextualSpacing/>
      <w:jc w:val="center"/>
    </w:pPr>
    <w:rPr>
      <w:b/>
      <w:iCs/>
      <w:color w:val="017DBC"/>
      <w:sz w:val="54"/>
    </w:rPr>
  </w:style>
  <w:style w:type="character" w:customStyle="1" w:styleId="CitatTegn">
    <w:name w:val="Citat Tegn"/>
    <w:basedOn w:val="Standardskrifttypeiafsnit"/>
    <w:link w:val="Citat"/>
    <w:uiPriority w:val="10"/>
    <w:rsid w:val="00050CF0"/>
    <w:rPr>
      <w:b/>
      <w:iCs/>
      <w:color w:val="017DBC"/>
      <w:sz w:val="54"/>
      <w:lang w:val="da-DK"/>
    </w:rPr>
  </w:style>
  <w:style w:type="table" w:styleId="Tabel-Gitter">
    <w:name w:val="Table Grid"/>
    <w:basedOn w:val="Tabel-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3Tegn">
    <w:name w:val="Overskrift 3 Tegn"/>
    <w:basedOn w:val="Standardskrifttypeiafsnit"/>
    <w:link w:val="Overskrift3"/>
    <w:uiPriority w:val="9"/>
    <w:rsid w:val="00BB2F71"/>
    <w:rPr>
      <w:rFonts w:asciiTheme="majorHAnsi" w:eastAsiaTheme="majorEastAsia" w:hAnsiTheme="majorHAnsi" w:cs="Cordia New (Overskrifter CS)"/>
      <w:b/>
      <w:color w:val="5E9BAE" w:themeColor="accent5"/>
      <w:lang w:val="da-DK"/>
    </w:rPr>
  </w:style>
  <w:style w:type="character" w:customStyle="1" w:styleId="Overskrift4Tegn">
    <w:name w:val="Overskrift 4 Tegn"/>
    <w:basedOn w:val="Standardskrifttypeiafsnit"/>
    <w:link w:val="Overskrift4"/>
    <w:uiPriority w:val="9"/>
    <w:semiHidden/>
    <w:rPr>
      <w:rFonts w:asciiTheme="majorHAnsi" w:eastAsiaTheme="majorEastAsia" w:hAnsiTheme="majorHAnsi" w:cstheme="majorBidi"/>
      <w:b/>
      <w:i/>
      <w:iCs/>
      <w:color w:val="115686" w:themeColor="text2"/>
    </w:rPr>
  </w:style>
  <w:style w:type="character" w:customStyle="1" w:styleId="Overskrift5Tegn">
    <w:name w:val="Overskrift 5 Tegn"/>
    <w:basedOn w:val="Standardskrifttypeiafsnit"/>
    <w:link w:val="Overskrift5"/>
    <w:uiPriority w:val="9"/>
    <w:semiHidden/>
    <w:rPr>
      <w:rFonts w:asciiTheme="majorHAnsi" w:eastAsiaTheme="majorEastAsia" w:hAnsiTheme="majorHAnsi" w:cstheme="majorBidi"/>
      <w:b/>
      <w:i/>
    </w:rPr>
  </w:style>
  <w:style w:type="character" w:customStyle="1" w:styleId="Overskrift6Tegn">
    <w:name w:val="Overskrift 6 Tegn"/>
    <w:basedOn w:val="Standardskrifttypeiafsnit"/>
    <w:link w:val="Overskrift6"/>
    <w:uiPriority w:val="9"/>
    <w:semiHidden/>
    <w:rPr>
      <w:rFonts w:asciiTheme="majorHAnsi" w:eastAsiaTheme="majorEastAsia" w:hAnsiTheme="majorHAnsi" w:cstheme="majorBidi"/>
      <w:b/>
      <w:caps/>
      <w:color w:val="115686" w:themeColor="text2"/>
    </w:rPr>
  </w:style>
  <w:style w:type="character" w:customStyle="1" w:styleId="Overskrift7Tegn">
    <w:name w:val="Overskrift 7 Tegn"/>
    <w:basedOn w:val="Standardskrifttypeiafsnit"/>
    <w:link w:val="Overskrift7"/>
    <w:uiPriority w:val="9"/>
    <w:semiHidden/>
    <w:rPr>
      <w:rFonts w:asciiTheme="majorHAnsi" w:eastAsiaTheme="majorEastAsia" w:hAnsiTheme="majorHAnsi" w:cstheme="majorBidi"/>
      <w:b/>
      <w:iCs/>
      <w:color w:val="008998" w:themeColor="accent1"/>
      <w:sz w:val="20"/>
    </w:rPr>
  </w:style>
  <w:style w:type="character" w:customStyle="1" w:styleId="Overskrift8Tegn">
    <w:name w:val="Overskrift 8 Tegn"/>
    <w:basedOn w:val="Standardskrifttypeiafsnit"/>
    <w:link w:val="Overskrift8"/>
    <w:uiPriority w:val="9"/>
    <w:semiHidden/>
    <w:rPr>
      <w:rFonts w:asciiTheme="majorHAnsi" w:eastAsiaTheme="majorEastAsia" w:hAnsiTheme="majorHAnsi" w:cstheme="majorBidi"/>
      <w:b/>
      <w:i/>
      <w:color w:val="115686" w:themeColor="text2"/>
      <w:sz w:val="20"/>
      <w:szCs w:val="21"/>
    </w:rPr>
  </w:style>
  <w:style w:type="paragraph" w:styleId="Indeks3">
    <w:name w:val="index 3"/>
    <w:basedOn w:val="Normal"/>
    <w:next w:val="Normal"/>
    <w:autoRedefine/>
    <w:uiPriority w:val="99"/>
    <w:semiHidden/>
    <w:unhideWhenUsed/>
    <w:pPr>
      <w:spacing w:before="317" w:after="317"/>
      <w:ind w:left="720" w:hanging="245"/>
      <w:contextualSpacing/>
    </w:pPr>
    <w:rPr>
      <w:b/>
      <w:color w:val="008998" w:themeColor="accent1"/>
    </w:rPr>
  </w:style>
  <w:style w:type="character" w:customStyle="1" w:styleId="Overskrift9Tegn">
    <w:name w:val="Overskrift 9 Tegn"/>
    <w:basedOn w:val="Standardskrifttypeiafsnit"/>
    <w:link w:val="Overskrift9"/>
    <w:uiPriority w:val="9"/>
    <w:semiHidden/>
    <w:rPr>
      <w:rFonts w:asciiTheme="majorHAnsi" w:eastAsiaTheme="majorEastAsia" w:hAnsiTheme="majorHAnsi" w:cstheme="majorBidi"/>
      <w:b/>
      <w:i/>
      <w:iCs/>
      <w:sz w:val="20"/>
      <w:szCs w:val="21"/>
    </w:rPr>
  </w:style>
  <w:style w:type="character" w:styleId="Fremhv">
    <w:name w:val="Emphasis"/>
    <w:basedOn w:val="Standardskrifttypeiafsnit"/>
    <w:uiPriority w:val="10"/>
    <w:qFormat/>
    <w:rsid w:val="004F61C1"/>
    <w:rPr>
      <w:b w:val="0"/>
      <w:i w:val="0"/>
      <w:iCs/>
      <w:color w:val="115686" w:themeColor="text2"/>
      <w:lang w:val="da-DK"/>
    </w:rPr>
  </w:style>
  <w:style w:type="paragraph" w:styleId="Strktcitat">
    <w:name w:val="Intense Quote"/>
    <w:basedOn w:val="Normal"/>
    <w:next w:val="Normal"/>
    <w:link w:val="StrktcitatTegn"/>
    <w:uiPriority w:val="30"/>
    <w:semiHidden/>
    <w:unhideWhenUsed/>
    <w:qFormat/>
    <w:pPr>
      <w:spacing w:before="320" w:after="320" w:line="264" w:lineRule="auto"/>
      <w:contextualSpacing/>
    </w:pPr>
    <w:rPr>
      <w:b/>
      <w:i/>
      <w:iCs/>
      <w:color w:val="008998" w:themeColor="accent1"/>
      <w:sz w:val="54"/>
    </w:rPr>
  </w:style>
  <w:style w:type="character" w:customStyle="1" w:styleId="StrktcitatTegn">
    <w:name w:val="Stærkt citat Tegn"/>
    <w:basedOn w:val="Standardskrifttypeiafsnit"/>
    <w:link w:val="Strktcitat"/>
    <w:uiPriority w:val="30"/>
    <w:semiHidden/>
    <w:rPr>
      <w:b/>
      <w:i/>
      <w:iCs/>
      <w:color w:val="008998" w:themeColor="accent1"/>
      <w:sz w:val="54"/>
    </w:rPr>
  </w:style>
  <w:style w:type="paragraph" w:styleId="Listeafsnit">
    <w:name w:val="List Paragraph"/>
    <w:basedOn w:val="Normal"/>
    <w:uiPriority w:val="34"/>
    <w:semiHidden/>
    <w:unhideWhenUsed/>
    <w:qFormat/>
    <w:pPr>
      <w:contextualSpacing/>
    </w:pPr>
    <w:rPr>
      <w:i/>
    </w:rPr>
  </w:style>
  <w:style w:type="paragraph" w:styleId="Billedtekst">
    <w:name w:val="caption"/>
    <w:basedOn w:val="Normal"/>
    <w:next w:val="Normal"/>
    <w:uiPriority w:val="35"/>
    <w:semiHidden/>
    <w:unhideWhenUsed/>
    <w:qFormat/>
    <w:rPr>
      <w:i/>
      <w:iCs/>
      <w:sz w:val="20"/>
      <w:szCs w:val="18"/>
    </w:rPr>
  </w:style>
  <w:style w:type="paragraph" w:styleId="Overskrift">
    <w:name w:val="TOC Heading"/>
    <w:basedOn w:val="Overskrift1"/>
    <w:next w:val="Normal"/>
    <w:autoRedefine/>
    <w:uiPriority w:val="38"/>
    <w:qFormat/>
    <w:rsid w:val="00050CF0"/>
    <w:pPr>
      <w:outlineLvl w:val="9"/>
    </w:pPr>
    <w:rPr>
      <w:rFonts w:cs="Cordia New (Overskrifter CS)"/>
    </w:rPr>
  </w:style>
  <w:style w:type="paragraph" w:styleId="Sidefod">
    <w:name w:val="footer"/>
    <w:basedOn w:val="Normal"/>
    <w:link w:val="SidefodTegn"/>
    <w:autoRedefine/>
    <w:uiPriority w:val="99"/>
    <w:unhideWhenUsed/>
    <w:qFormat/>
    <w:rsid w:val="00332C0C"/>
    <w:pPr>
      <w:spacing w:after="0"/>
    </w:pPr>
    <w:rPr>
      <w:color w:val="A6A6A6" w:themeColor="background1" w:themeShade="A6"/>
      <w:sz w:val="18"/>
      <w:szCs w:val="38"/>
    </w:rPr>
  </w:style>
  <w:style w:type="character" w:customStyle="1" w:styleId="SidefodTegn">
    <w:name w:val="Sidefod Tegn"/>
    <w:basedOn w:val="Standardskrifttypeiafsnit"/>
    <w:link w:val="Sidefod"/>
    <w:uiPriority w:val="99"/>
    <w:rsid w:val="00332C0C"/>
    <w:rPr>
      <w:color w:val="A6A6A6" w:themeColor="background1" w:themeShade="A6"/>
      <w:sz w:val="18"/>
      <w:szCs w:val="38"/>
      <w:lang w:val="da-DK"/>
    </w:rPr>
  </w:style>
  <w:style w:type="paragraph" w:styleId="Markeringsbobletekst">
    <w:name w:val="Balloon Text"/>
    <w:basedOn w:val="Normal"/>
    <w:link w:val="MarkeringsbobletekstTegn"/>
    <w:uiPriority w:val="99"/>
    <w:semiHidden/>
    <w:unhideWhenUsed/>
    <w:pPr>
      <w:spacing w:after="0"/>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Pr>
      <w:rFonts w:ascii="Segoe UI" w:hAnsi="Segoe UI" w:cs="Segoe UI"/>
      <w:sz w:val="18"/>
      <w:szCs w:val="18"/>
    </w:rPr>
  </w:style>
  <w:style w:type="character" w:styleId="Kraftigfremhvning">
    <w:name w:val="Intense Emphasis"/>
    <w:basedOn w:val="Standardskrifttypeiafsnit"/>
    <w:uiPriority w:val="21"/>
    <w:semiHidden/>
    <w:unhideWhenUsed/>
    <w:qFormat/>
    <w:rPr>
      <w:b/>
      <w:i/>
      <w:iCs/>
      <w:caps/>
      <w:smallCaps w:val="0"/>
      <w:color w:val="008998" w:themeColor="accent1"/>
    </w:rPr>
  </w:style>
  <w:style w:type="character" w:styleId="Kraftighenvisning">
    <w:name w:val="Intense Reference"/>
    <w:basedOn w:val="Standardskrifttypeiafsnit"/>
    <w:uiPriority w:val="32"/>
    <w:semiHidden/>
    <w:unhideWhenUsed/>
    <w:qFormat/>
    <w:rPr>
      <w:b/>
      <w:bCs/>
      <w:caps/>
      <w:smallCaps w:val="0"/>
      <w:color w:val="1569A5" w:themeColor="text2" w:themeTint="E6"/>
      <w:spacing w:val="0"/>
    </w:rPr>
  </w:style>
  <w:style w:type="character" w:styleId="Strk">
    <w:name w:val="Strong"/>
    <w:basedOn w:val="Standardskrifttypeiafsnit"/>
    <w:uiPriority w:val="8"/>
    <w:semiHidden/>
    <w:unhideWhenUsed/>
    <w:qFormat/>
    <w:rPr>
      <w:b/>
      <w:bCs/>
      <w:color w:val="1569A5" w:themeColor="text2" w:themeTint="E6"/>
    </w:rPr>
  </w:style>
  <w:style w:type="character" w:styleId="Svagfremhvning">
    <w:name w:val="Subtle Emphasis"/>
    <w:basedOn w:val="Standardskrifttypeiafsnit"/>
    <w:uiPriority w:val="19"/>
    <w:semiHidden/>
    <w:unhideWhenUsed/>
    <w:qFormat/>
    <w:rPr>
      <w:i/>
      <w:iCs/>
      <w:color w:val="1B88D5" w:themeColor="text2" w:themeTint="BF"/>
    </w:rPr>
  </w:style>
  <w:style w:type="character" w:styleId="Svaghenvisning">
    <w:name w:val="Subtle Reference"/>
    <w:basedOn w:val="Standardskrifttypeiafsnit"/>
    <w:uiPriority w:val="31"/>
    <w:semiHidden/>
    <w:unhideWhenUsed/>
    <w:qFormat/>
    <w:rPr>
      <w:caps/>
      <w:smallCaps w:val="0"/>
      <w:color w:val="1B88D5" w:themeColor="text2" w:themeTint="BF"/>
    </w:rPr>
  </w:style>
  <w:style w:type="character" w:styleId="Bogenstitel">
    <w:name w:val="Book Title"/>
    <w:basedOn w:val="Standardskrifttypeiafsnit"/>
    <w:uiPriority w:val="33"/>
    <w:semiHidden/>
    <w:unhideWhenUsed/>
    <w:qFormat/>
    <w:rPr>
      <w:b w:val="0"/>
      <w:bCs/>
      <w:i/>
      <w:iCs/>
      <w:color w:val="1569A5" w:themeColor="text2" w:themeTint="E6"/>
      <w:spacing w:val="0"/>
    </w:rPr>
  </w:style>
  <w:style w:type="paragraph" w:styleId="Titel">
    <w:name w:val="Title"/>
    <w:basedOn w:val="Normal"/>
    <w:next w:val="Undertitel"/>
    <w:link w:val="TitelTegn"/>
    <w:autoRedefine/>
    <w:uiPriority w:val="1"/>
    <w:qFormat/>
    <w:rsid w:val="00CE3692"/>
    <w:pPr>
      <w:keepNext/>
      <w:spacing w:after="240"/>
      <w:contextualSpacing/>
    </w:pPr>
    <w:rPr>
      <w:rFonts w:asciiTheme="majorHAnsi" w:eastAsiaTheme="majorEastAsia" w:hAnsiTheme="majorHAnsi" w:cs="Cordia New (Overskrifter CS)"/>
      <w:bCs/>
      <w:color w:val="017DBC"/>
      <w:kern w:val="28"/>
      <w:sz w:val="56"/>
      <w:szCs w:val="56"/>
    </w:rPr>
  </w:style>
  <w:style w:type="character" w:customStyle="1" w:styleId="TitelTegn">
    <w:name w:val="Titel Tegn"/>
    <w:basedOn w:val="Standardskrifttypeiafsnit"/>
    <w:link w:val="Titel"/>
    <w:uiPriority w:val="1"/>
    <w:rsid w:val="00CE3692"/>
    <w:rPr>
      <w:rFonts w:asciiTheme="majorHAnsi" w:eastAsiaTheme="majorEastAsia" w:hAnsiTheme="majorHAnsi" w:cs="Cordia New (Overskrifter CS)"/>
      <w:bCs/>
      <w:color w:val="017DBC"/>
      <w:kern w:val="28"/>
      <w:sz w:val="56"/>
      <w:szCs w:val="56"/>
      <w:lang w:val="da-DK"/>
    </w:rPr>
  </w:style>
  <w:style w:type="paragraph" w:styleId="Undertitel">
    <w:name w:val="Subtitle"/>
    <w:basedOn w:val="Normal"/>
    <w:next w:val="Forfatter"/>
    <w:link w:val="UndertitelTegn"/>
    <w:autoRedefine/>
    <w:uiPriority w:val="2"/>
    <w:qFormat/>
    <w:rsid w:val="00555E05"/>
    <w:pPr>
      <w:numPr>
        <w:ilvl w:val="1"/>
      </w:numPr>
      <w:spacing w:after="160"/>
    </w:pPr>
    <w:rPr>
      <w:rFonts w:asciiTheme="majorHAnsi" w:eastAsiaTheme="minorEastAsia" w:hAnsiTheme="majorHAnsi" w:cs="Cordia New (Brødtekst CS)"/>
      <w:color w:val="115686" w:themeColor="text2"/>
      <w:sz w:val="36"/>
      <w:szCs w:val="22"/>
    </w:rPr>
  </w:style>
  <w:style w:type="character" w:customStyle="1" w:styleId="UndertitelTegn">
    <w:name w:val="Undertitel Tegn"/>
    <w:basedOn w:val="Standardskrifttypeiafsnit"/>
    <w:link w:val="Undertitel"/>
    <w:uiPriority w:val="2"/>
    <w:rsid w:val="00555E05"/>
    <w:rPr>
      <w:rFonts w:asciiTheme="majorHAnsi" w:eastAsiaTheme="minorEastAsia" w:hAnsiTheme="majorHAnsi" w:cs="Cordia New (Brødtekst CS)"/>
      <w:color w:val="115686" w:themeColor="text2"/>
      <w:sz w:val="36"/>
      <w:szCs w:val="22"/>
      <w:lang w:val="da-DK"/>
    </w:rPr>
  </w:style>
  <w:style w:type="paragraph" w:styleId="Indholdsfortegnelse1">
    <w:name w:val="toc 1"/>
    <w:basedOn w:val="Normal"/>
    <w:next w:val="Normal"/>
    <w:autoRedefine/>
    <w:uiPriority w:val="39"/>
    <w:unhideWhenUsed/>
    <w:qFormat/>
    <w:rsid w:val="00BB2F71"/>
    <w:pPr>
      <w:tabs>
        <w:tab w:val="right" w:leader="dot" w:pos="8630"/>
      </w:tabs>
      <w:spacing w:before="600" w:after="240"/>
    </w:pPr>
    <w:rPr>
      <w:rFonts w:asciiTheme="majorHAnsi" w:hAnsiTheme="majorHAnsi" w:cs="Cordia New (Brødtekst CS)"/>
      <w:b/>
      <w:bCs/>
      <w:color w:val="115686" w:themeColor="text2"/>
      <w:sz w:val="28"/>
    </w:rPr>
  </w:style>
  <w:style w:type="paragraph" w:styleId="Indholdsfortegnelse2">
    <w:name w:val="toc 2"/>
    <w:basedOn w:val="Normal"/>
    <w:next w:val="Normal"/>
    <w:autoRedefine/>
    <w:uiPriority w:val="39"/>
    <w:unhideWhenUsed/>
    <w:qFormat/>
    <w:rsid w:val="00BB2F71"/>
    <w:pPr>
      <w:tabs>
        <w:tab w:val="right" w:leader="dot" w:pos="8630"/>
      </w:tabs>
      <w:spacing w:before="120" w:after="0"/>
    </w:pPr>
    <w:rPr>
      <w:bCs/>
      <w:color w:val="017DBC"/>
      <w:szCs w:val="20"/>
    </w:rPr>
  </w:style>
  <w:style w:type="table" w:customStyle="1" w:styleId="Generaltable">
    <w:name w:val="General table"/>
    <w:basedOn w:val="Tabel-Normal"/>
    <w:uiPriority w:val="99"/>
    <w:pPr>
      <w:spacing w:after="0" w:line="240" w:lineRule="auto"/>
    </w:pPr>
    <w:tblPr>
      <w:tblStyleRowBandSize w:val="1"/>
      <w:tblStyleColBandSize w:val="1"/>
      <w:tblBorders>
        <w:insideH w:val="single" w:sz="8" w:space="0" w:color="AED8F4" w:themeColor="text2" w:themeTint="40"/>
      </w:tblBorders>
      <w:tblCellMar>
        <w:left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115686" w:themeColor="text2"/>
        <w:sz w:val="28"/>
      </w:rPr>
      <w:tblPr/>
      <w:trPr>
        <w:tblHeader/>
      </w:trPr>
      <w:tcPr>
        <w:tcBorders>
          <w:top w:val="nil"/>
          <w:left w:val="nil"/>
          <w:bottom w:val="nil"/>
          <w:right w:val="nil"/>
          <w:insideH w:val="nil"/>
          <w:insideV w:val="nil"/>
          <w:tl2br w:val="nil"/>
          <w:tr2bl w:val="nil"/>
        </w:tcBorders>
        <w:tcMar>
          <w:top w:w="576" w:type="dxa"/>
          <w:left w:w="0" w:type="dxa"/>
          <w:bottom w:w="360" w:type="dxa"/>
          <w:right w:w="0" w:type="dxa"/>
        </w:tcMar>
      </w:tcPr>
    </w:tblStylePr>
    <w:tblStylePr w:type="firstCol">
      <w:pPr>
        <w:wordWrap/>
        <w:jc w:val="right"/>
      </w:pPr>
      <w:rPr>
        <w:b/>
        <w:i w:val="0"/>
        <w:color w:val="008998"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dxa"/>
          <w:bottom w:w="216" w:type="dxa"/>
          <w:right w:w="504" w:type="dxa"/>
        </w:tcMar>
      </w:tcPr>
    </w:tblStylePr>
    <w:tblStylePr w:type="band2Horz">
      <w:tblPr/>
      <w:tcPr>
        <w:tcMar>
          <w:top w:w="216" w:type="dxa"/>
          <w:left w:w="0" w:type="dxa"/>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Forfatter">
    <w:name w:val="Forfatter"/>
    <w:basedOn w:val="Normal"/>
    <w:autoRedefine/>
    <w:uiPriority w:val="3"/>
    <w:qFormat/>
    <w:rsid w:val="00823DE7"/>
    <w:pPr>
      <w:spacing w:after="0"/>
      <w:jc w:val="center"/>
    </w:pPr>
    <w:rPr>
      <w:sz w:val="30"/>
    </w:rPr>
  </w:style>
  <w:style w:type="paragraph" w:styleId="Sidehoved">
    <w:name w:val="header"/>
    <w:basedOn w:val="Normal"/>
    <w:link w:val="SidehovedTegn"/>
    <w:uiPriority w:val="99"/>
    <w:unhideWhenUsed/>
    <w:qFormat/>
    <w:pPr>
      <w:spacing w:after="0"/>
    </w:pPr>
  </w:style>
  <w:style w:type="character" w:customStyle="1" w:styleId="SidehovedTegn">
    <w:name w:val="Sidehoved Tegn"/>
    <w:basedOn w:val="Standardskrifttypeiafsnit"/>
    <w:link w:val="Sidehoved"/>
    <w:uiPriority w:val="99"/>
  </w:style>
  <w:style w:type="paragraph" w:styleId="Opstilling-talellerbogst">
    <w:name w:val="List Number"/>
    <w:basedOn w:val="Normal"/>
    <w:uiPriority w:val="13"/>
    <w:qFormat/>
    <w:rsid w:val="008E4B20"/>
    <w:pPr>
      <w:numPr>
        <w:numId w:val="16"/>
      </w:numPr>
    </w:pPr>
  </w:style>
  <w:style w:type="character" w:styleId="Sidetal">
    <w:name w:val="page number"/>
    <w:basedOn w:val="Standardskrifttypeiafsnit"/>
    <w:uiPriority w:val="99"/>
    <w:semiHidden/>
    <w:unhideWhenUsed/>
    <w:rsid w:val="008C5574"/>
  </w:style>
  <w:style w:type="character" w:styleId="Kommentarhenvisning">
    <w:name w:val="annotation reference"/>
    <w:basedOn w:val="Standardskrifttypeiafsnit"/>
    <w:uiPriority w:val="99"/>
    <w:semiHidden/>
    <w:unhideWhenUsed/>
    <w:rsid w:val="004F61C1"/>
    <w:rPr>
      <w:sz w:val="16"/>
      <w:szCs w:val="16"/>
    </w:rPr>
  </w:style>
  <w:style w:type="paragraph" w:styleId="Kommentartekst">
    <w:name w:val="annotation text"/>
    <w:basedOn w:val="Normal"/>
    <w:link w:val="KommentartekstTegn"/>
    <w:uiPriority w:val="99"/>
    <w:semiHidden/>
    <w:unhideWhenUsed/>
    <w:rsid w:val="004F61C1"/>
    <w:rPr>
      <w:sz w:val="20"/>
      <w:szCs w:val="20"/>
    </w:rPr>
  </w:style>
  <w:style w:type="character" w:customStyle="1" w:styleId="KommentartekstTegn">
    <w:name w:val="Kommentartekst Tegn"/>
    <w:basedOn w:val="Standardskrifttypeiafsnit"/>
    <w:link w:val="Kommentartekst"/>
    <w:uiPriority w:val="99"/>
    <w:semiHidden/>
    <w:rsid w:val="004F61C1"/>
    <w:rPr>
      <w:color w:val="000000" w:themeColor="text1"/>
      <w:sz w:val="20"/>
      <w:szCs w:val="20"/>
      <w:lang w:val="da-DK"/>
    </w:rPr>
  </w:style>
  <w:style w:type="paragraph" w:styleId="Kommentaremne">
    <w:name w:val="annotation subject"/>
    <w:basedOn w:val="Kommentartekst"/>
    <w:next w:val="Kommentartekst"/>
    <w:link w:val="KommentaremneTegn"/>
    <w:uiPriority w:val="99"/>
    <w:semiHidden/>
    <w:unhideWhenUsed/>
    <w:rsid w:val="004F61C1"/>
    <w:rPr>
      <w:b/>
      <w:bCs/>
    </w:rPr>
  </w:style>
  <w:style w:type="character" w:customStyle="1" w:styleId="KommentaremneTegn">
    <w:name w:val="Kommentaremne Tegn"/>
    <w:basedOn w:val="KommentartekstTegn"/>
    <w:link w:val="Kommentaremne"/>
    <w:uiPriority w:val="99"/>
    <w:semiHidden/>
    <w:rsid w:val="004F61C1"/>
    <w:rPr>
      <w:b/>
      <w:bCs/>
      <w:color w:val="000000" w:themeColor="text1"/>
      <w:sz w:val="20"/>
      <w:szCs w:val="20"/>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1" Type="http://schemas.openxmlformats.org/officeDocument/2006/relationships/endnotes" Target="endnotes.xml"/><Relationship Id="rId6" Type="http://schemas.openxmlformats.org/officeDocument/2006/relationships/numbering" Target="numbering.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F:\Skabeloner%20f&#230;lles\Rapport_vejledning_v&#230;rkt&#248;j\Brug%20denne%20til%20Enkeltside%20uden%20forside\Skabelon%20til%20V&#230;rkt&#248;j2019_sept.dotx" TargetMode="External"/></Relationships>
</file>

<file path=word/theme/theme1.xml><?xml version="1.0" encoding="utf-8"?>
<a:theme xmlns:a="http://schemas.openxmlformats.org/drawingml/2006/main" name="Danske Vandværker">
  <a:themeElements>
    <a:clrScheme name="Brugerdefineret 2">
      <a:dk1>
        <a:srgbClr val="000000"/>
      </a:dk1>
      <a:lt1>
        <a:srgbClr val="FFFFFF"/>
      </a:lt1>
      <a:dk2>
        <a:srgbClr val="115686"/>
      </a:dk2>
      <a:lt2>
        <a:srgbClr val="CCFFFF"/>
      </a:lt2>
      <a:accent1>
        <a:srgbClr val="008998"/>
      </a:accent1>
      <a:accent2>
        <a:srgbClr val="008998"/>
      </a:accent2>
      <a:accent3>
        <a:srgbClr val="007CA3"/>
      </a:accent3>
      <a:accent4>
        <a:srgbClr val="44687C"/>
      </a:accent4>
      <a:accent5>
        <a:srgbClr val="5E9BAE"/>
      </a:accent5>
      <a:accent6>
        <a:srgbClr val="CCFFFF"/>
      </a:accent6>
      <a:hlink>
        <a:srgbClr val="5E9BAE"/>
      </a:hlink>
      <a:folHlink>
        <a:srgbClr val="CCFF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anske Vandværker" id="{C722B4CB-AD1F-8B47-B2BC-3E9F40C0A903}" vid="{3553191C-7EB3-8342-ACD5-AB0B8B0E9FB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kument" ma:contentTypeID="0x0101001EA0335E6539C34DA9B9D6CC16E51002" ma:contentTypeVersion="27" ma:contentTypeDescription="Opret et nyt dokument." ma:contentTypeScope="" ma:versionID="d79b5ca625ad30ec734003a863730b28">
  <xsd:schema xmlns:xsd="http://www.w3.org/2001/XMLSchema" xmlns:xs="http://www.w3.org/2001/XMLSchema" xmlns:p="http://schemas.microsoft.com/office/2006/metadata/properties" xmlns:ns1="http://schemas.microsoft.com/sharepoint/v3" xmlns:ns2="a2eb0a43-16d4-4440-882d-e20f92429446" xmlns:ns3="8eb84139-9e57-4583-87cf-dd3473b5f938" targetNamespace="http://schemas.microsoft.com/office/2006/metadata/properties" ma:root="true" ma:fieldsID="5b3fe513d50301022ff2ae37e26b693b" ns1:_="" ns2:_="" ns3:_="">
    <xsd:import namespace="http://schemas.microsoft.com/sharepoint/v3"/>
    <xsd:import namespace="a2eb0a43-16d4-4440-882d-e20f92429446"/>
    <xsd:import namespace="8eb84139-9e57-4583-87cf-dd3473b5f938"/>
    <xsd:element name="properties">
      <xsd:complexType>
        <xsd:sequence>
          <xsd:element name="documentManagement">
            <xsd:complexType>
              <xsd:all>
                <xsd:element ref="ns1:OriginalSubject" minOccurs="0"/>
                <xsd:element ref="ns1:Thumbnail" minOccurs="0"/>
                <xsd:element ref="ns1:From" minOccurs="0"/>
                <xsd:element ref="ns1:TaxKeywordTaxHTField" minOccurs="0"/>
                <xsd:element ref="ns2:TaxKeywordTaxHTField" minOccurs="0"/>
                <xsd:element ref="ns2:TaxCatchAll" minOccurs="0"/>
                <xsd:element ref="ns1:To" minOccurs="0"/>
                <xsd:element ref="ns1:EmailDate" minOccurs="0"/>
                <xsd:element ref="ns1:Dokindhold" minOccurs="0"/>
                <xsd:element ref="ns1:Cc" minOccurs="0"/>
                <xsd:element ref="ns3:MediaServiceMetadata" minOccurs="0"/>
                <xsd:element ref="ns3:MediaServiceFastMetadata"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OriginalSubject" ma:index="8" nillable="true" ma:displayName="Emne" ma:description="OriginalSubject" ma:internalName="OriginalSubject">
      <xsd:simpleType>
        <xsd:restriction base="dms:Text"/>
      </xsd:simpleType>
    </xsd:element>
    <xsd:element name="Thumbnail" ma:index="9" nillable="true" ma:displayName="Thumbnail" ma:description="Thumbnail" ma:internalName="Thumbnail">
      <xsd:simpleType>
        <xsd:restriction base="dms:Text"/>
      </xsd:simpleType>
    </xsd:element>
    <xsd:element name="From" ma:index="10" nillable="true" ma:displayName="Afsender" ma:description="From" ma:internalName="From">
      <xsd:simpleType>
        <xsd:restriction base="dms:Text"/>
      </xsd:simpleType>
    </xsd:element>
    <xsd:element name="TaxKeywordTaxHTField" ma:index="11" nillable="true" ma:displayName="TaxKeywordTaxHTField" ma:hidden="true" ma:internalName="TaxKeywordTaxHTField">
      <xsd:simpleType>
        <xsd:restriction base="dms:Note"/>
      </xsd:simpleType>
    </xsd:element>
    <xsd:element name="To" ma:index="15" nillable="true" ma:displayName="Modtager" ma:description="To" ma:internalName="To">
      <xsd:simpleType>
        <xsd:restriction base="dms:Text"/>
      </xsd:simpleType>
    </xsd:element>
    <xsd:element name="EmailDate" ma:index="16" nillable="true" ma:displayName="E-mail dato" ma:description="EmailDate" ma:internalName="EmailDate">
      <xsd:simpleType>
        <xsd:restriction base="dms:Text"/>
      </xsd:simpleType>
    </xsd:element>
    <xsd:element name="Dokindhold" ma:index="17" nillable="true" ma:displayName="Dok.indhold" ma:description="Company Segment" ma:format="Dropdown" ma:internalName="Dokindhold">
      <xsd:simpleType>
        <xsd:restriction base="dms:Choice">
          <xsd:enumeration value="Referat"/>
          <xsd:enumeration value="Præsentation"/>
          <xsd:enumeration value="Dagsorden"/>
          <xsd:enumeration value="Besvarelse"/>
          <xsd:enumeration value="Bekræftelse"/>
          <xsd:enumeration value="Layout"/>
          <xsd:enumeration value="Andet"/>
        </xsd:restriction>
      </xsd:simpleType>
    </xsd:element>
    <xsd:element name="Cc" ma:index="18" nillable="true" ma:displayName="Cc" ma:description="Cc" ma:internalName="Cc">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eb0a43-16d4-4440-882d-e20f92429446" elementFormDefault="qualified">
    <xsd:import namespace="http://schemas.microsoft.com/office/2006/documentManagement/types"/>
    <xsd:import namespace="http://schemas.microsoft.com/office/infopath/2007/PartnerControls"/>
    <xsd:element name="TaxKeywordTaxHTField" ma:index="13" nillable="true" ma:taxonomy="true" ma:internalName="TaxKeywordTaxHTField0" ma:taxonomyFieldName="TaxKeyword" ma:displayName="Nøgleord" ma:readOnly="false" ma:default="" ma:fieldId="{23f27201-bee3-471e-b2e7-b64fd8b7ca38}" ma:taxonomyMulti="true" ma:sspId="a4779e0d-20ed-45e1-b7da-24c68ad628f6" ma:termSetId="00000000-0000-0000-0000-000000000000" ma:anchorId="00000000-0000-0000-0000-000000000000" ma:open="true" ma:isKeyword="true">
      <xsd:complexType>
        <xsd:sequence>
          <xsd:element ref="pc:Terms" minOccurs="0" maxOccurs="1"/>
        </xsd:sequence>
      </xsd:complexType>
    </xsd:element>
    <xsd:element name="TaxCatchAll" ma:index="14" nillable="true" ma:displayName="Taxonomy Catch All Column" ma:hidden="true" ma:list="{954d7813-0819-4367-8504-926919c636ae}" ma:internalName="TaxCatchAll" ma:showField="CatchAllData" ma:web="a2eb0a43-16d4-4440-882d-e20f9242944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lt med 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b84139-9e57-4583-87cf-dd3473b5f938"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Location" ma:index="30" nillable="true" ma:displayName="Location" ma:internalName="MediaServiceLocation" ma:readOnly="true">
      <xsd:simpleType>
        <xsd:restriction base="dms:Text"/>
      </xsd:simpleType>
    </xsd:element>
    <xsd:element name="lcf76f155ced4ddcb4097134ff3c332f" ma:index="32" nillable="true" ma:taxonomy="true" ma:internalName="lcf76f155ced4ddcb4097134ff3c332f" ma:taxonomyFieldName="MediaServiceImageTags" ma:displayName="Billedmærker" ma:readOnly="false" ma:fieldId="{5cf76f15-5ced-4ddc-b409-7134ff3c332f}" ma:taxonomyMulti="true" ma:sspId="a4779e0d-20ed-45e1-b7da-24c68ad628f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Details xmlns="a2eb0a43-16d4-4440-882d-e20f92429446">{}</SharedWithDetails>
    <SharedWithUsers xmlns="a2eb0a43-16d4-4440-882d-e20f92429446">
      <UserInfo>
        <DisplayName/>
        <AccountId xsi:nil="true"/>
        <AccountType/>
      </UserInfo>
    </SharedWithUsers>
    <TaxKeywordTaxHTField xmlns="http://schemas.microsoft.com/sharepoint/v3" xsi:nil="true"/>
    <Dokindhold xmlns="http://schemas.microsoft.com/sharepoint/v3" xsi:nil="true"/>
    <Thumbnail xmlns="http://schemas.microsoft.com/sharepoint/v3" xsi:nil="true"/>
    <lcf76f155ced4ddcb4097134ff3c332f xmlns="8eb84139-9e57-4583-87cf-dd3473b5f938">
      <Terms xmlns="http://schemas.microsoft.com/office/infopath/2007/PartnerControls"/>
    </lcf76f155ced4ddcb4097134ff3c332f>
    <From xmlns="http://schemas.microsoft.com/sharepoint/v3" xsi:nil="true"/>
    <OriginalSubject xmlns="http://schemas.microsoft.com/sharepoint/v3" xsi:nil="true"/>
    <TaxKeywordTaxHTField xmlns="a2eb0a43-16d4-4440-882d-e20f92429446">
      <Terms xmlns="http://schemas.microsoft.com/office/infopath/2007/PartnerControls"/>
    </TaxKeywordTaxHTField>
    <Cc xmlns="http://schemas.microsoft.com/sharepoint/v3" xsi:nil="true"/>
    <TaxCatchAll xmlns="a2eb0a43-16d4-4440-882d-e20f92429446" xsi:nil="true"/>
    <To xmlns="http://schemas.microsoft.com/sharepoint/v3" xsi:nil="true"/>
    <Email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A49B8-B6EE-4B3F-B22F-E9F8C6A00940}">
  <ds:schemaRefs>
    <ds:schemaRef ds:uri="http://schemas.microsoft.com/sharepoint/events"/>
  </ds:schemaRefs>
</ds:datastoreItem>
</file>

<file path=customXml/itemProps2.xml><?xml version="1.0" encoding="utf-8"?>
<ds:datastoreItem xmlns:ds="http://schemas.openxmlformats.org/officeDocument/2006/customXml" ds:itemID="{54E44E18-759C-4DA7-90CE-1EC41A92B6F5}"/>
</file>

<file path=customXml/itemProps3.xml><?xml version="1.0" encoding="utf-8"?>
<ds:datastoreItem xmlns:ds="http://schemas.openxmlformats.org/officeDocument/2006/customXml" ds:itemID="{4A3CED26-0910-4819-874B-D8E2CCD421FE}">
  <ds:schemaRefs>
    <ds:schemaRef ds:uri="http://schemas.microsoft.com/office/2006/metadata/properties"/>
    <ds:schemaRef ds:uri="http://schemas.microsoft.com/office/infopath/2007/PartnerControls"/>
    <ds:schemaRef ds:uri="498267d4-2a5a-4c72-99d3-cf7236a95ce8"/>
  </ds:schemaRefs>
</ds:datastoreItem>
</file>

<file path=customXml/itemProps4.xml><?xml version="1.0" encoding="utf-8"?>
<ds:datastoreItem xmlns:ds="http://schemas.openxmlformats.org/officeDocument/2006/customXml" ds:itemID="{B79E6113-9D61-48C6-AB23-FE0124366565}">
  <ds:schemaRefs>
    <ds:schemaRef ds:uri="http://schemas.microsoft.com/sharepoint/v3/contenttype/forms"/>
  </ds:schemaRefs>
</ds:datastoreItem>
</file>

<file path=customXml/itemProps5.xml><?xml version="1.0" encoding="utf-8"?>
<ds:datastoreItem xmlns:ds="http://schemas.openxmlformats.org/officeDocument/2006/customXml" ds:itemID="{9C7347B4-EC77-4171-AB94-992C4B0CB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Skabelon til Værktøj2019_sept</Template>
  <TotalTime>1</TotalTime>
  <Pages>4</Pages>
  <Words>1049</Words>
  <Characters>6402</Characters>
  <Application>Microsoft Office Word</Application>
  <DocSecurity>0</DocSecurity>
  <Lines>53</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Trine Lindhardt</dc:creator>
  <cp:lastModifiedBy>Mette Kingod</cp:lastModifiedBy>
  <cp:revision>2</cp:revision>
  <cp:lastPrinted>2019-07-03T08:12:00Z</cp:lastPrinted>
  <dcterms:created xsi:type="dcterms:W3CDTF">2022-11-09T15:21:00Z</dcterms:created>
  <dcterms:modified xsi:type="dcterms:W3CDTF">2022-11-09T15:21:00Z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0x0101001EA0335E6539C34DA9B9D6CC16E51002</vt:lpwstr>
  </property>
  <property fmtid="{D5CDD505-2E9C-101B-9397-08002B2CF9AE}" pid="3" name="_dlc_DocIdItemGuid">
    <vt:lpwstr>40c25c02-a5e0-48a4-913c-93e0d5121f72</vt:lpwstr>
  </property>
</Properties>
</file>