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8E53" w14:textId="1B65E14B" w:rsidR="002F7883" w:rsidRPr="00F70B2A" w:rsidRDefault="00C662C6" w:rsidP="00F70B2A">
      <w:pPr>
        <w:pStyle w:val="Titel"/>
      </w:pPr>
      <w:r w:rsidRPr="00C662C6">
        <w:t>Rolle- og ansvarsbeskrivelse – vandværk med ansatte</w:t>
      </w:r>
    </w:p>
    <w:p w14:paraId="575ED80F" w14:textId="77777777" w:rsidR="00C662C6" w:rsidRDefault="00C662C6" w:rsidP="00C662C6">
      <w:r>
        <w:t xml:space="preserve">Bestyrelsen er ansvarlig for den overordnede og strategiske ledelse, mens den daglige leder varetager den daglige ledelse, og følger de retningslinjer og anvisninger bestyrelsen har givet.  </w:t>
      </w:r>
    </w:p>
    <w:p w14:paraId="6C939A47" w14:textId="2F2E90C7" w:rsidR="00C662C6" w:rsidRDefault="00C662C6" w:rsidP="00C662C6">
      <w:r>
        <w:t>Skab klarhed om roller, ansvar og beføjelser hos henholdsvis bestyrelsen og den daglige leder og formuler retningslinjer for rolle- og ansvarsfordeling skriftligt, så ingen er i tvivl om, hvor linjerne går i forhold til rolle og ansvar.</w:t>
      </w:r>
    </w:p>
    <w:p w14:paraId="2874E8E1" w14:textId="77777777" w:rsidR="00C62685" w:rsidRDefault="00C62685" w:rsidP="00C662C6"/>
    <w:p w14:paraId="75928608" w14:textId="77777777" w:rsidR="00C662C6" w:rsidRDefault="00C662C6" w:rsidP="00C62685">
      <w:pPr>
        <w:pStyle w:val="Overskrift2"/>
      </w:pPr>
      <w:r>
        <w:t>Stillingsbeskrivelse</w:t>
      </w:r>
    </w:p>
    <w:p w14:paraId="112CE502" w14:textId="77777777" w:rsidR="00C662C6" w:rsidRDefault="00C662C6" w:rsidP="00C662C6">
      <w:r>
        <w:t>Udarbejd en stillingsbeskrivelse til den daglige leder, som beskriver det job, den daglige leder skal bestride. Der kan blandt andet stå noget om:</w:t>
      </w:r>
    </w:p>
    <w:p w14:paraId="025A3A33" w14:textId="77777777" w:rsidR="00C662C6" w:rsidRDefault="00C662C6" w:rsidP="00C662C6">
      <w:pPr>
        <w:pStyle w:val="Opstilling-punkttegn"/>
      </w:pPr>
      <w:r>
        <w:t>Ansvarsområde</w:t>
      </w:r>
    </w:p>
    <w:p w14:paraId="5A775A0B" w14:textId="77777777" w:rsidR="00C662C6" w:rsidRDefault="00C662C6" w:rsidP="00C662C6">
      <w:pPr>
        <w:pStyle w:val="Opstilling-punkttegn"/>
      </w:pPr>
      <w:r>
        <w:t>Reference</w:t>
      </w:r>
    </w:p>
    <w:p w14:paraId="2FC63596" w14:textId="77777777" w:rsidR="00C662C6" w:rsidRDefault="00C662C6" w:rsidP="00C662C6">
      <w:pPr>
        <w:pStyle w:val="Opstilling-punkttegn"/>
      </w:pPr>
      <w:r>
        <w:t>Arbejdstid og bemanding ved fravær</w:t>
      </w:r>
    </w:p>
    <w:p w14:paraId="620280F3" w14:textId="77777777" w:rsidR="00C662C6" w:rsidRDefault="00C662C6" w:rsidP="00C662C6">
      <w:pPr>
        <w:pStyle w:val="Opstilling-punkttegn"/>
      </w:pPr>
      <w:r>
        <w:t>Arbejdsopgaver ift. driften</w:t>
      </w:r>
    </w:p>
    <w:p w14:paraId="1519D2BB" w14:textId="2816B743" w:rsidR="00C662C6" w:rsidRDefault="00C662C6" w:rsidP="00C662C6">
      <w:pPr>
        <w:pStyle w:val="Opstilling-punkttegn"/>
      </w:pPr>
      <w:r>
        <w:t>Arbejdsopgaver ift. administration</w:t>
      </w:r>
    </w:p>
    <w:p w14:paraId="0A814FAC" w14:textId="77777777" w:rsidR="00C62685" w:rsidRDefault="00C62685" w:rsidP="00C62685">
      <w:pPr>
        <w:pStyle w:val="Opstilling-punkttegn"/>
        <w:numPr>
          <w:ilvl w:val="0"/>
          <w:numId w:val="0"/>
        </w:numPr>
      </w:pPr>
    </w:p>
    <w:p w14:paraId="1AB60B5B" w14:textId="77777777" w:rsidR="00C662C6" w:rsidRDefault="00C662C6" w:rsidP="00C62685">
      <w:pPr>
        <w:pStyle w:val="Overskrift2"/>
      </w:pPr>
      <w:r>
        <w:t>Beskrivelse af ansvar og beføjelser</w:t>
      </w:r>
    </w:p>
    <w:p w14:paraId="54DE571B" w14:textId="77777777" w:rsidR="00C662C6" w:rsidRDefault="00C662C6" w:rsidP="00C662C6">
      <w:r>
        <w:t>Beskriv den daglige leders ansvar overfor bestyrelsen samt beføjelser. Det kan I for eksempel gøre i jeres forretningsorden, hvor man blandt andet kan beskrive:</w:t>
      </w:r>
    </w:p>
    <w:p w14:paraId="70C097B9" w14:textId="77777777" w:rsidR="00C662C6" w:rsidRDefault="00C662C6" w:rsidP="00C62685">
      <w:pPr>
        <w:pStyle w:val="Opstilling-punkttegn"/>
      </w:pPr>
      <w:r>
        <w:t>Lederens ansvar for at udøve sit hverv på en behørig måde og efter bestyrelsens retningslinjer, og at lederen leder selskabet i overensstemmelse med gældende lovgivning og selskabets vedtægter.</w:t>
      </w:r>
    </w:p>
    <w:p w14:paraId="27898A25" w14:textId="77777777" w:rsidR="00C662C6" w:rsidRDefault="00C662C6" w:rsidP="00C62685">
      <w:pPr>
        <w:pStyle w:val="Opstilling-punkttegn"/>
      </w:pPr>
      <w:r>
        <w:t>Lederens ansvar for at udarbejde regnskaber og anlægsbudgetter</w:t>
      </w:r>
    </w:p>
    <w:p w14:paraId="628583AF" w14:textId="77777777" w:rsidR="00C662C6" w:rsidRDefault="00C662C6" w:rsidP="00C62685">
      <w:pPr>
        <w:pStyle w:val="Opstilling-punkttegn"/>
      </w:pPr>
      <w:r>
        <w:t>Lederens ansvar ift. ansættelse af nye medarbejdere og afskedigelse af eksisterende medarbejdere</w:t>
      </w:r>
    </w:p>
    <w:p w14:paraId="3719AD09" w14:textId="77777777" w:rsidR="00C662C6" w:rsidRDefault="00C662C6" w:rsidP="00C62685">
      <w:pPr>
        <w:pStyle w:val="Opstilling-punkttegn"/>
      </w:pPr>
      <w:r>
        <w:t>Beføjelser ift. prokura</w:t>
      </w:r>
    </w:p>
    <w:p w14:paraId="14C67856" w14:textId="6F1011A7" w:rsidR="0090077C" w:rsidRPr="00995E2A" w:rsidRDefault="00C662C6" w:rsidP="00C62685">
      <w:pPr>
        <w:pStyle w:val="Opstilling-punkttegn"/>
      </w:pPr>
      <w:r>
        <w:t>Beføjelser ift. udtalelser til pressen (drift vs. politik)</w:t>
      </w:r>
    </w:p>
    <w:sectPr w:rsidR="0090077C" w:rsidRPr="00995E2A" w:rsidSect="00C65CB0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AEDD1" w14:textId="77777777" w:rsidR="00F70B2A" w:rsidRDefault="00F70B2A">
      <w:pPr>
        <w:spacing w:after="0"/>
      </w:pPr>
      <w:r>
        <w:separator/>
      </w:r>
    </w:p>
  </w:endnote>
  <w:endnote w:type="continuationSeparator" w:id="0">
    <w:p w14:paraId="78F3849E" w14:textId="77777777" w:rsidR="00F70B2A" w:rsidRDefault="00F70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14ECC4A" w14:textId="77777777"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46FFE3F6" w14:textId="77777777" w:rsidR="0090077C" w:rsidRPr="00332C0C" w:rsidRDefault="002938F6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74FF9BF" w14:textId="77777777"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14:paraId="722CD619" w14:textId="77777777" w:rsidR="00F8568C" w:rsidRDefault="002938F6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3443A" w14:textId="77777777" w:rsidR="00F70B2A" w:rsidRDefault="00F70B2A">
      <w:pPr>
        <w:spacing w:after="0"/>
      </w:pPr>
      <w:r>
        <w:separator/>
      </w:r>
    </w:p>
  </w:footnote>
  <w:footnote w:type="continuationSeparator" w:id="0">
    <w:p w14:paraId="0B0AC9F7" w14:textId="77777777" w:rsidR="00F70B2A" w:rsidRDefault="00F70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A7003" w14:textId="77777777" w:rsidR="0036695B" w:rsidRDefault="002938F6">
    <w:pPr>
      <w:pStyle w:val="Sidehoved"/>
    </w:pPr>
    <w:r>
      <w:rPr>
        <w:noProof/>
      </w:rPr>
      <w:pict w14:anchorId="16FC5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39" o:spid="_x0000_s2051" type="#_x0000_t75" alt="/Users/ireneblakvilladsen/Dropbox (Danske Vandværker)/LOGO OG DESIGNGUIDE/dråbe.jpg" style="position:absolute;margin-left:0;margin-top:0;width:438.9pt;height:541.25pt;z-index:-251586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å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BBC71" w14:textId="77777777" w:rsidR="00533854" w:rsidRDefault="002938F6">
    <w:pPr>
      <w:pStyle w:val="Sidehoved"/>
    </w:pPr>
    <w:r>
      <w:rPr>
        <w:noProof/>
      </w:rPr>
      <w:pict w14:anchorId="68CD3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40" o:spid="_x0000_s2050" type="#_x0000_t75" alt="/Users/ireneblakvilladsen/Dropbox (Danske Vandværker)/LOGO OG DESIGNGUIDE/dråbe.jpg" style="position:absolute;margin-left:198.45pt;margin-top:340.2pt;width:588.45pt;height:725.35pt;z-index:-251583488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92612" w14:textId="77777777" w:rsidR="00F17A96" w:rsidRDefault="00F17A96">
    <w:pPr>
      <w:pStyle w:val="Sidehoved"/>
      <w:rPr>
        <w:noProof/>
      </w:rPr>
    </w:pPr>
  </w:p>
  <w:p w14:paraId="6B26611F" w14:textId="77777777" w:rsidR="005E615E" w:rsidRDefault="005E615E">
    <w:pPr>
      <w:pStyle w:val="Sidehoved"/>
      <w:rPr>
        <w:noProof/>
      </w:rPr>
    </w:pPr>
  </w:p>
  <w:p w14:paraId="3A68C145" w14:textId="77777777" w:rsidR="0036695B" w:rsidRDefault="00F8568C">
    <w:pPr>
      <w:pStyle w:val="Sidehoved"/>
    </w:pPr>
    <w:r>
      <w:rPr>
        <w:noProof/>
      </w:rPr>
      <w:drawing>
        <wp:anchor distT="0" distB="0" distL="114300" distR="114300" simplePos="0" relativeHeight="251737088" behindDoc="1" locked="1" layoutInCell="1" allowOverlap="1" wp14:anchorId="24B2F0D4" wp14:editId="7FCDBA2C">
          <wp:simplePos x="0" y="0"/>
          <wp:positionH relativeFrom="margin">
            <wp:posOffset>4384040</wp:posOffset>
          </wp:positionH>
          <wp:positionV relativeFrom="topMargin">
            <wp:posOffset>247650</wp:posOffset>
          </wp:positionV>
          <wp:extent cx="1732915" cy="828675"/>
          <wp:effectExtent l="0" t="0" r="635" b="9525"/>
          <wp:wrapNone/>
          <wp:docPr id="77" name="Billed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V_Logo_7461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126C1CED" wp14:editId="589E7C26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685551682">
    <w:abstractNumId w:val="9"/>
  </w:num>
  <w:num w:numId="2" w16cid:durableId="1675841368">
    <w:abstractNumId w:val="10"/>
  </w:num>
  <w:num w:numId="3" w16cid:durableId="1341859202">
    <w:abstractNumId w:val="10"/>
  </w:num>
  <w:num w:numId="4" w16cid:durableId="1462268786">
    <w:abstractNumId w:val="10"/>
  </w:num>
  <w:num w:numId="5" w16cid:durableId="974525587">
    <w:abstractNumId w:val="10"/>
  </w:num>
  <w:num w:numId="6" w16cid:durableId="2060476595">
    <w:abstractNumId w:val="8"/>
  </w:num>
  <w:num w:numId="7" w16cid:durableId="2007130023">
    <w:abstractNumId w:val="12"/>
  </w:num>
  <w:num w:numId="8" w16cid:durableId="1881824653">
    <w:abstractNumId w:val="7"/>
  </w:num>
  <w:num w:numId="9" w16cid:durableId="1231426093">
    <w:abstractNumId w:val="6"/>
  </w:num>
  <w:num w:numId="10" w16cid:durableId="1156873611">
    <w:abstractNumId w:val="5"/>
  </w:num>
  <w:num w:numId="11" w16cid:durableId="1393307797">
    <w:abstractNumId w:val="4"/>
  </w:num>
  <w:num w:numId="12" w16cid:durableId="1133056758">
    <w:abstractNumId w:val="3"/>
  </w:num>
  <w:num w:numId="13" w16cid:durableId="764157355">
    <w:abstractNumId w:val="2"/>
  </w:num>
  <w:num w:numId="14" w16cid:durableId="153961193">
    <w:abstractNumId w:val="1"/>
  </w:num>
  <w:num w:numId="15" w16cid:durableId="1410687427">
    <w:abstractNumId w:val="0"/>
  </w:num>
  <w:num w:numId="16" w16cid:durableId="14989619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A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938F6"/>
    <w:rsid w:val="002C06CF"/>
    <w:rsid w:val="002F7883"/>
    <w:rsid w:val="00332C0C"/>
    <w:rsid w:val="0036695B"/>
    <w:rsid w:val="00393424"/>
    <w:rsid w:val="00420BEF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755E46"/>
    <w:rsid w:val="00804C83"/>
    <w:rsid w:val="00823DE7"/>
    <w:rsid w:val="00884958"/>
    <w:rsid w:val="008A37D6"/>
    <w:rsid w:val="008C5574"/>
    <w:rsid w:val="009824DB"/>
    <w:rsid w:val="00995E2A"/>
    <w:rsid w:val="009A477C"/>
    <w:rsid w:val="009C63A6"/>
    <w:rsid w:val="009D29F2"/>
    <w:rsid w:val="00A82C30"/>
    <w:rsid w:val="00B0293B"/>
    <w:rsid w:val="00B052C7"/>
    <w:rsid w:val="00B10AF8"/>
    <w:rsid w:val="00B376DE"/>
    <w:rsid w:val="00B646AE"/>
    <w:rsid w:val="00BB2F71"/>
    <w:rsid w:val="00BC10E5"/>
    <w:rsid w:val="00BE11B4"/>
    <w:rsid w:val="00C530F9"/>
    <w:rsid w:val="00C62685"/>
    <w:rsid w:val="00C65CB0"/>
    <w:rsid w:val="00C662C6"/>
    <w:rsid w:val="00C71CE3"/>
    <w:rsid w:val="00C97E3C"/>
    <w:rsid w:val="00CA44EB"/>
    <w:rsid w:val="00CD210F"/>
    <w:rsid w:val="00CF4703"/>
    <w:rsid w:val="00D1105E"/>
    <w:rsid w:val="00DB5BD9"/>
    <w:rsid w:val="00DC26BB"/>
    <w:rsid w:val="00E2466B"/>
    <w:rsid w:val="00EB5BF8"/>
    <w:rsid w:val="00EF6E8B"/>
    <w:rsid w:val="00F14C9B"/>
    <w:rsid w:val="00F17A96"/>
    <w:rsid w:val="00F70B2A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D98EE6E"/>
  <w15:docId w15:val="{94AAB638-4107-459F-9C83-6DC9EE1C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6AE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C662C6"/>
    <w:pPr>
      <w:numPr>
        <w:numId w:val="7"/>
      </w:numPr>
      <w:spacing w:after="160"/>
    </w:pPr>
    <w:rPr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semiHidden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F70B2A"/>
    <w:pPr>
      <w:keepNext/>
      <w:spacing w:after="240"/>
      <w:contextualSpacing/>
    </w:pPr>
    <w:rPr>
      <w:rFonts w:asciiTheme="majorHAnsi" w:eastAsiaTheme="majorEastAsia" w:hAnsiTheme="majorHAnsi" w:cs="Cordia New (Overskrifter CS)"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F70B2A"/>
    <w:rPr>
      <w:rFonts w:asciiTheme="majorHAnsi" w:eastAsiaTheme="majorEastAsia" w:hAnsiTheme="majorHAnsi" w:cs="Cordia New (Overskrifter CS)"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pPr>
      <w:numPr>
        <w:numId w:val="16"/>
      </w:numPr>
    </w:pPr>
    <w:rPr>
      <w:i/>
    </w:r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a2eb0a43-16d4-4440-882d-e20f92429446">{}</SharedWithDetails>
    <SharedWithUsers xmlns="a2eb0a43-16d4-4440-882d-e20f92429446">
      <UserInfo>
        <DisplayName/>
        <AccountId xsi:nil="true"/>
        <AccountType/>
      </UserInfo>
    </SharedWithUsers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axCatchAll xmlns="a2eb0a43-16d4-4440-882d-e20f92429446" xsi:nil="true"/>
    <To xmlns="http://schemas.microsoft.com/sharepoint/v3" xsi:nil="true"/>
    <Email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1A85D14-3EFC-4DF3-A2B9-52F930D72066}"/>
</file>

<file path=customXml/itemProps3.xml><?xml version="1.0" encoding="utf-8"?>
<ds:datastoreItem xmlns:ds="http://schemas.openxmlformats.org/officeDocument/2006/customXml" ds:itemID="{4A3CED26-0910-4819-874B-D8E2CCD421FE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498267d4-2a5a-4c72-99d3-cf7236a95ce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8EBD19-12E3-4E76-B4D2-16CF98B23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1</TotalTime>
  <Pages>1</Pages>
  <Words>198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Lindhardt</dc:creator>
  <cp:lastModifiedBy>Mette Kingod</cp:lastModifiedBy>
  <cp:revision>2</cp:revision>
  <cp:lastPrinted>2019-07-03T08:12:00Z</cp:lastPrinted>
  <dcterms:created xsi:type="dcterms:W3CDTF">2022-09-25T08:55:00Z</dcterms:created>
  <dcterms:modified xsi:type="dcterms:W3CDTF">2022-09-25T08:55:00Z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0x0101001EA0335E6539C34DA9B9D6CC16E51002</vt:lpwstr>
  </property>
  <property fmtid="{D5CDD505-2E9C-101B-9397-08002B2CF9AE}" pid="3" name="_dlc_DocIdItemGuid">
    <vt:lpwstr>40c25c02-a5e0-48a4-913c-93e0d5121f72</vt:lpwstr>
  </property>
</Properties>
</file>